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BBA77" w14:textId="6C3B3ADA" w:rsidR="00006E1B" w:rsidRDefault="000558F3">
      <w:pPr>
        <w:pStyle w:val="BodyText"/>
        <w:ind w:left="-1005"/>
        <w:rPr>
          <w:rFonts w:ascii="Lucida Sans"/>
          <w:i w:val="0"/>
        </w:rPr>
      </w:pPr>
      <w:r w:rsidRPr="000558F3">
        <w:rPr>
          <w:noProof/>
        </w:rPr>
        <w:drawing>
          <wp:inline distT="0" distB="0" distL="0" distR="0" wp14:anchorId="1F190C43" wp14:editId="1E76E69E">
            <wp:extent cx="3073399" cy="768350"/>
            <wp:effectExtent l="0" t="0" r="0" b="0"/>
            <wp:docPr id="344890365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890365" name="Picture 1" descr="A close up of a logo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2772" cy="770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BBA78" w14:textId="4C4A39EC" w:rsidR="00006E1B" w:rsidRPr="00CB0FF2" w:rsidRDefault="002F35B0">
      <w:pPr>
        <w:pStyle w:val="Title"/>
        <w:rPr>
          <w:sz w:val="36"/>
          <w:szCs w:val="36"/>
        </w:rPr>
      </w:pPr>
      <w:r w:rsidRPr="00CB0FF2">
        <w:rPr>
          <w:color w:val="477296"/>
          <w:spacing w:val="-8"/>
          <w:w w:val="105"/>
          <w:sz w:val="36"/>
          <w:szCs w:val="36"/>
        </w:rPr>
        <w:t>APPENDIX</w:t>
      </w:r>
      <w:r w:rsidRPr="00CB0FF2">
        <w:rPr>
          <w:color w:val="477296"/>
          <w:spacing w:val="-37"/>
          <w:w w:val="105"/>
          <w:sz w:val="36"/>
          <w:szCs w:val="36"/>
        </w:rPr>
        <w:t xml:space="preserve"> </w:t>
      </w:r>
      <w:r w:rsidRPr="00CB0FF2">
        <w:rPr>
          <w:color w:val="477296"/>
          <w:spacing w:val="-8"/>
          <w:w w:val="105"/>
          <w:sz w:val="36"/>
          <w:szCs w:val="36"/>
        </w:rPr>
        <w:t>7</w:t>
      </w:r>
      <w:r w:rsidRPr="00CB0FF2">
        <w:rPr>
          <w:color w:val="477296"/>
          <w:spacing w:val="39"/>
          <w:w w:val="105"/>
          <w:sz w:val="36"/>
          <w:szCs w:val="36"/>
        </w:rPr>
        <w:t xml:space="preserve"> </w:t>
      </w:r>
      <w:r w:rsidRPr="00CB0FF2">
        <w:rPr>
          <w:color w:val="477296"/>
          <w:spacing w:val="-8"/>
          <w:w w:val="105"/>
          <w:sz w:val="36"/>
          <w:szCs w:val="36"/>
        </w:rPr>
        <w:t>SCHEDULE</w:t>
      </w:r>
      <w:r w:rsidRPr="00CB0FF2">
        <w:rPr>
          <w:color w:val="477296"/>
          <w:spacing w:val="-37"/>
          <w:w w:val="105"/>
          <w:sz w:val="36"/>
          <w:szCs w:val="36"/>
        </w:rPr>
        <w:t xml:space="preserve"> </w:t>
      </w:r>
      <w:r w:rsidRPr="00CB0FF2">
        <w:rPr>
          <w:color w:val="477296"/>
          <w:spacing w:val="-8"/>
          <w:w w:val="105"/>
          <w:sz w:val="36"/>
          <w:szCs w:val="36"/>
        </w:rPr>
        <w:t>OF</w:t>
      </w:r>
      <w:r w:rsidRPr="00CB0FF2">
        <w:rPr>
          <w:color w:val="477296"/>
          <w:spacing w:val="-37"/>
          <w:w w:val="105"/>
          <w:sz w:val="36"/>
          <w:szCs w:val="36"/>
        </w:rPr>
        <w:t xml:space="preserve"> </w:t>
      </w:r>
      <w:r w:rsidRPr="00CB0FF2">
        <w:rPr>
          <w:color w:val="477296"/>
          <w:spacing w:val="-8"/>
          <w:w w:val="105"/>
          <w:sz w:val="36"/>
          <w:szCs w:val="36"/>
        </w:rPr>
        <w:t>SUBMISSIONS</w:t>
      </w:r>
      <w:r w:rsidRPr="00CB0FF2">
        <w:rPr>
          <w:color w:val="477296"/>
          <w:spacing w:val="-37"/>
          <w:w w:val="105"/>
          <w:sz w:val="36"/>
          <w:szCs w:val="36"/>
        </w:rPr>
        <w:t xml:space="preserve"> </w:t>
      </w:r>
      <w:r w:rsidRPr="00CB0FF2">
        <w:rPr>
          <w:color w:val="477296"/>
          <w:spacing w:val="-8"/>
          <w:w w:val="105"/>
          <w:sz w:val="36"/>
          <w:szCs w:val="36"/>
        </w:rPr>
        <w:t>(</w:t>
      </w:r>
      <w:r w:rsidR="001E5222" w:rsidRPr="00CB0FF2">
        <w:rPr>
          <w:color w:val="477296"/>
          <w:spacing w:val="-8"/>
          <w:w w:val="105"/>
          <w:sz w:val="36"/>
          <w:szCs w:val="36"/>
        </w:rPr>
        <w:t xml:space="preserve">EXAMPLE </w:t>
      </w:r>
      <w:r w:rsidRPr="00CB0FF2">
        <w:rPr>
          <w:color w:val="477296"/>
          <w:spacing w:val="-8"/>
          <w:w w:val="105"/>
          <w:sz w:val="36"/>
          <w:szCs w:val="36"/>
        </w:rPr>
        <w:t>TEMPLATE)</w:t>
      </w:r>
    </w:p>
    <w:p w14:paraId="170BBA79" w14:textId="77777777" w:rsidR="00006E1B" w:rsidRDefault="00006E1B">
      <w:pPr>
        <w:pStyle w:val="BodyText"/>
        <w:spacing w:before="44"/>
        <w:rPr>
          <w:rFonts w:ascii="Calibri"/>
          <w:b/>
          <w:i w:val="0"/>
        </w:rPr>
      </w:pPr>
    </w:p>
    <w:tbl>
      <w:tblPr>
        <w:tblW w:w="0" w:type="auto"/>
        <w:tblInd w:w="138" w:type="dxa"/>
        <w:tblBorders>
          <w:top w:val="single" w:sz="2" w:space="0" w:color="477296"/>
          <w:left w:val="single" w:sz="2" w:space="0" w:color="477296"/>
          <w:bottom w:val="single" w:sz="2" w:space="0" w:color="477296"/>
          <w:right w:val="single" w:sz="2" w:space="0" w:color="477296"/>
          <w:insideH w:val="single" w:sz="2" w:space="0" w:color="477296"/>
          <w:insideV w:val="single" w:sz="2" w:space="0" w:color="47729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2154"/>
        <w:gridCol w:w="2126"/>
        <w:gridCol w:w="4450"/>
        <w:gridCol w:w="1870"/>
        <w:gridCol w:w="3256"/>
      </w:tblGrid>
      <w:tr w:rsidR="00006E1B" w:rsidRPr="00567F74" w14:paraId="170BBA84" w14:textId="77777777">
        <w:trPr>
          <w:trHeight w:val="980"/>
        </w:trPr>
        <w:tc>
          <w:tcPr>
            <w:tcW w:w="706" w:type="dxa"/>
            <w:shd w:val="clear" w:color="auto" w:fill="B4C0D3"/>
          </w:tcPr>
          <w:p w14:paraId="170BBA7A" w14:textId="77777777" w:rsidR="00006E1B" w:rsidRPr="00567F74" w:rsidRDefault="00006E1B">
            <w:pPr>
              <w:pStyle w:val="TableParagraph"/>
              <w:spacing w:before="9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0BBA7B" w14:textId="77777777" w:rsidR="00006E1B" w:rsidRPr="00567F74" w:rsidRDefault="002F35B0">
            <w:pPr>
              <w:pStyle w:val="TableParagraph"/>
              <w:ind w:left="5" w:right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7F74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No.</w:t>
            </w:r>
          </w:p>
        </w:tc>
        <w:tc>
          <w:tcPr>
            <w:tcW w:w="2154" w:type="dxa"/>
            <w:shd w:val="clear" w:color="auto" w:fill="B4C0D3"/>
          </w:tcPr>
          <w:p w14:paraId="170BBA7C" w14:textId="77777777" w:rsidR="00006E1B" w:rsidRPr="00567F74" w:rsidRDefault="00006E1B">
            <w:pPr>
              <w:pStyle w:val="TableParagraph"/>
              <w:spacing w:before="9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0BBA7D" w14:textId="77777777" w:rsidR="00006E1B" w:rsidRPr="00567F74" w:rsidRDefault="002F35B0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7F74">
              <w:rPr>
                <w:rFonts w:asciiTheme="minorHAnsi" w:hAnsiTheme="minorHAnsi" w:cstheme="minorHAnsi"/>
                <w:b/>
                <w:sz w:val="20"/>
                <w:szCs w:val="20"/>
              </w:rPr>
              <w:t>Submitter</w:t>
            </w:r>
            <w:r w:rsidRPr="00567F74">
              <w:rPr>
                <w:rFonts w:asciiTheme="minorHAnsi" w:hAnsiTheme="minorHAnsi" w:cstheme="minorHAnsi"/>
                <w:b/>
                <w:spacing w:val="3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type</w:t>
            </w:r>
          </w:p>
        </w:tc>
        <w:tc>
          <w:tcPr>
            <w:tcW w:w="2126" w:type="dxa"/>
            <w:shd w:val="clear" w:color="auto" w:fill="B4C0D3"/>
          </w:tcPr>
          <w:p w14:paraId="170BBA7E" w14:textId="77777777" w:rsidR="00006E1B" w:rsidRPr="00567F74" w:rsidRDefault="002F35B0">
            <w:pPr>
              <w:pStyle w:val="TableParagraph"/>
              <w:spacing w:before="146" w:line="213" w:lineRule="auto"/>
              <w:ind w:left="113" w:right="4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7F74">
              <w:rPr>
                <w:rFonts w:asciiTheme="minorHAnsi" w:hAnsiTheme="minorHAnsi" w:cstheme="minorHAnsi"/>
                <w:b/>
                <w:spacing w:val="-2"/>
                <w:w w:val="105"/>
                <w:sz w:val="20"/>
                <w:szCs w:val="20"/>
              </w:rPr>
              <w:t>Submitter</w:t>
            </w:r>
            <w:r w:rsidRPr="00567F74">
              <w:rPr>
                <w:rFonts w:asciiTheme="minorHAnsi" w:hAnsiTheme="minorHAnsi" w:cstheme="minorHAnsi"/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b/>
                <w:sz w:val="20"/>
                <w:szCs w:val="20"/>
              </w:rPr>
              <w:t>details</w:t>
            </w:r>
            <w:r w:rsidRPr="00567F74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b/>
                <w:sz w:val="20"/>
                <w:szCs w:val="20"/>
              </w:rPr>
              <w:t>&amp;</w:t>
            </w:r>
            <w:r w:rsidRPr="00567F74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address </w:t>
            </w:r>
            <w:r w:rsidRPr="00567F74">
              <w:rPr>
                <w:rFonts w:asciiTheme="minorHAnsi" w:hAnsiTheme="minorHAnsi" w:cstheme="minorHAnsi"/>
                <w:b/>
                <w:spacing w:val="-2"/>
                <w:w w:val="105"/>
                <w:sz w:val="20"/>
                <w:szCs w:val="20"/>
              </w:rPr>
              <w:t>(Confidential)</w:t>
            </w:r>
          </w:p>
        </w:tc>
        <w:tc>
          <w:tcPr>
            <w:tcW w:w="4450" w:type="dxa"/>
            <w:shd w:val="clear" w:color="auto" w:fill="B4C0D3"/>
          </w:tcPr>
          <w:p w14:paraId="170BBA7F" w14:textId="77777777" w:rsidR="00006E1B" w:rsidRPr="00567F74" w:rsidRDefault="00006E1B">
            <w:pPr>
              <w:pStyle w:val="TableParagraph"/>
              <w:spacing w:before="9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0BBA80" w14:textId="77777777" w:rsidR="00006E1B" w:rsidRPr="00567F74" w:rsidRDefault="002F35B0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7F74">
              <w:rPr>
                <w:rFonts w:asciiTheme="minorHAnsi" w:hAnsiTheme="minorHAnsi" w:cstheme="minorHAnsi"/>
                <w:b/>
                <w:sz w:val="20"/>
                <w:szCs w:val="20"/>
              </w:rPr>
              <w:t>Summary of</w:t>
            </w:r>
            <w:r w:rsidRPr="00567F74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Submission</w:t>
            </w:r>
          </w:p>
        </w:tc>
        <w:tc>
          <w:tcPr>
            <w:tcW w:w="1870" w:type="dxa"/>
            <w:shd w:val="clear" w:color="auto" w:fill="B4C0D3"/>
          </w:tcPr>
          <w:p w14:paraId="170BBA81" w14:textId="77777777" w:rsidR="00006E1B" w:rsidRPr="00567F74" w:rsidRDefault="00006E1B">
            <w:pPr>
              <w:pStyle w:val="TableParagraph"/>
              <w:spacing w:before="9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0BBA82" w14:textId="77777777" w:rsidR="00006E1B" w:rsidRPr="00567F74" w:rsidRDefault="002F35B0">
            <w:pPr>
              <w:pStyle w:val="TableParagraph"/>
              <w:ind w:left="1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7F74">
              <w:rPr>
                <w:rFonts w:asciiTheme="minorHAnsi" w:hAnsiTheme="minorHAnsi" w:cstheme="minorHAnsi"/>
                <w:b/>
                <w:spacing w:val="-2"/>
                <w:w w:val="105"/>
                <w:sz w:val="20"/>
                <w:szCs w:val="20"/>
              </w:rPr>
              <w:t>Themes</w:t>
            </w:r>
          </w:p>
        </w:tc>
        <w:tc>
          <w:tcPr>
            <w:tcW w:w="3256" w:type="dxa"/>
            <w:shd w:val="clear" w:color="auto" w:fill="B4C0D3"/>
          </w:tcPr>
          <w:p w14:paraId="170BBA83" w14:textId="77777777" w:rsidR="00006E1B" w:rsidRPr="00567F74" w:rsidRDefault="002F35B0">
            <w:pPr>
              <w:pStyle w:val="TableParagraph"/>
              <w:spacing w:before="266" w:line="213" w:lineRule="auto"/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7F74">
              <w:rPr>
                <w:rFonts w:asciiTheme="minorHAnsi" w:hAnsiTheme="minorHAnsi" w:cstheme="minorHAnsi"/>
                <w:b/>
                <w:sz w:val="20"/>
                <w:szCs w:val="20"/>
              </w:rPr>
              <w:t>Department’s</w:t>
            </w:r>
            <w:r w:rsidRPr="00567F74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b/>
                <w:sz w:val="20"/>
                <w:szCs w:val="20"/>
              </w:rPr>
              <w:t>Comment</w:t>
            </w:r>
            <w:r w:rsidRPr="00567F74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 </w:t>
            </w:r>
            <w:r w:rsidRPr="00567F7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recommendation</w:t>
            </w:r>
          </w:p>
        </w:tc>
      </w:tr>
      <w:tr w:rsidR="00006E1B" w:rsidRPr="00567F74" w14:paraId="170BBA8A" w14:textId="77777777">
        <w:trPr>
          <w:trHeight w:val="906"/>
        </w:trPr>
        <w:tc>
          <w:tcPr>
            <w:tcW w:w="2860" w:type="dxa"/>
            <w:gridSpan w:val="2"/>
            <w:shd w:val="clear" w:color="auto" w:fill="B4C0D3"/>
          </w:tcPr>
          <w:p w14:paraId="170BBA85" w14:textId="77777777" w:rsidR="00006E1B" w:rsidRPr="00567F74" w:rsidRDefault="002F35B0">
            <w:pPr>
              <w:pStyle w:val="TableParagraph"/>
              <w:spacing w:before="229" w:line="213" w:lineRule="auto"/>
              <w:ind w:left="113" w:right="76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7F74">
              <w:rPr>
                <w:rFonts w:asciiTheme="minorHAnsi" w:hAnsiTheme="minorHAnsi" w:cstheme="minorHAnsi"/>
                <w:b/>
                <w:color w:val="E30613"/>
                <w:sz w:val="20"/>
                <w:szCs w:val="20"/>
              </w:rPr>
              <w:t>Guidance:</w:t>
            </w:r>
            <w:r w:rsidRPr="00567F74">
              <w:rPr>
                <w:rFonts w:asciiTheme="minorHAnsi" w:hAnsiTheme="minorHAnsi" w:cstheme="minorHAnsi"/>
                <w:b/>
                <w:color w:val="E30613"/>
                <w:spacing w:val="-9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b/>
                <w:color w:val="E30613"/>
                <w:sz w:val="20"/>
                <w:szCs w:val="20"/>
              </w:rPr>
              <w:t>Delete</w:t>
            </w:r>
            <w:r w:rsidRPr="00567F74">
              <w:rPr>
                <w:rFonts w:asciiTheme="minorHAnsi" w:hAnsiTheme="minorHAnsi" w:cstheme="minorHAnsi"/>
                <w:b/>
                <w:color w:val="E30613"/>
                <w:spacing w:val="-9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b/>
                <w:color w:val="E30613"/>
                <w:sz w:val="20"/>
                <w:szCs w:val="20"/>
              </w:rPr>
              <w:t xml:space="preserve">this </w:t>
            </w:r>
            <w:r w:rsidRPr="00567F74">
              <w:rPr>
                <w:rFonts w:asciiTheme="minorHAnsi" w:hAnsiTheme="minorHAnsi" w:cstheme="minorHAnsi"/>
                <w:b/>
                <w:color w:val="E30613"/>
                <w:w w:val="105"/>
                <w:sz w:val="20"/>
                <w:szCs w:val="20"/>
              </w:rPr>
              <w:t>row once read</w:t>
            </w:r>
          </w:p>
        </w:tc>
        <w:tc>
          <w:tcPr>
            <w:tcW w:w="2126" w:type="dxa"/>
            <w:shd w:val="clear" w:color="auto" w:fill="B4C0D3"/>
          </w:tcPr>
          <w:p w14:paraId="170BBA86" w14:textId="77777777" w:rsidR="00006E1B" w:rsidRPr="00567F74" w:rsidRDefault="002F35B0">
            <w:pPr>
              <w:pStyle w:val="TableParagraph"/>
              <w:spacing w:before="109" w:line="213" w:lineRule="auto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7F74">
              <w:rPr>
                <w:rFonts w:asciiTheme="minorHAnsi" w:hAnsiTheme="minorHAnsi" w:cstheme="minorHAnsi"/>
                <w:b/>
                <w:color w:val="E30613"/>
                <w:w w:val="105"/>
                <w:sz w:val="20"/>
                <w:szCs w:val="20"/>
                <w:u w:val="single" w:color="E30613"/>
              </w:rPr>
              <w:t>Confidential</w:t>
            </w:r>
            <w:r w:rsidRPr="00567F74">
              <w:rPr>
                <w:rFonts w:asciiTheme="minorHAnsi" w:hAnsiTheme="minorHAnsi" w:cstheme="minorHAnsi"/>
                <w:b/>
                <w:color w:val="E30613"/>
                <w:w w:val="105"/>
                <w:sz w:val="20"/>
                <w:szCs w:val="20"/>
              </w:rPr>
              <w:t>:</w:t>
            </w:r>
            <w:r w:rsidRPr="00567F74">
              <w:rPr>
                <w:rFonts w:asciiTheme="minorHAnsi" w:hAnsiTheme="minorHAnsi" w:cstheme="minorHAnsi"/>
                <w:b/>
                <w:color w:val="E30613"/>
                <w:spacing w:val="-11"/>
                <w:w w:val="105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b/>
                <w:color w:val="E30613"/>
                <w:w w:val="105"/>
                <w:sz w:val="20"/>
                <w:szCs w:val="20"/>
              </w:rPr>
              <w:t xml:space="preserve">For </w:t>
            </w:r>
            <w:r w:rsidRPr="00567F74">
              <w:rPr>
                <w:rFonts w:asciiTheme="minorHAnsi" w:hAnsiTheme="minorHAnsi" w:cstheme="minorHAnsi"/>
                <w:b/>
                <w:color w:val="E30613"/>
                <w:spacing w:val="-4"/>
                <w:w w:val="105"/>
                <w:sz w:val="20"/>
                <w:szCs w:val="20"/>
              </w:rPr>
              <w:t>public</w:t>
            </w:r>
            <w:r w:rsidRPr="00567F74">
              <w:rPr>
                <w:rFonts w:asciiTheme="minorHAnsi" w:hAnsiTheme="minorHAnsi" w:cstheme="minorHAnsi"/>
                <w:b/>
                <w:color w:val="E30613"/>
                <w:spacing w:val="-12"/>
                <w:w w:val="105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b/>
                <w:color w:val="E30613"/>
                <w:spacing w:val="-4"/>
                <w:w w:val="105"/>
                <w:sz w:val="20"/>
                <w:szCs w:val="20"/>
              </w:rPr>
              <w:t>reports,</w:t>
            </w:r>
            <w:r w:rsidRPr="00567F74">
              <w:rPr>
                <w:rFonts w:asciiTheme="minorHAnsi" w:hAnsiTheme="minorHAnsi" w:cstheme="minorHAnsi"/>
                <w:b/>
                <w:color w:val="E30613"/>
                <w:spacing w:val="-11"/>
                <w:w w:val="105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b/>
                <w:color w:val="E30613"/>
                <w:spacing w:val="-4"/>
                <w:w w:val="105"/>
                <w:sz w:val="20"/>
                <w:szCs w:val="20"/>
              </w:rPr>
              <w:t xml:space="preserve">hide </w:t>
            </w:r>
            <w:r w:rsidRPr="00567F74">
              <w:rPr>
                <w:rFonts w:asciiTheme="minorHAnsi" w:hAnsiTheme="minorHAnsi" w:cstheme="minorHAnsi"/>
                <w:b/>
                <w:color w:val="E30613"/>
                <w:spacing w:val="-2"/>
                <w:w w:val="105"/>
                <w:sz w:val="20"/>
                <w:szCs w:val="20"/>
              </w:rPr>
              <w:t>column</w:t>
            </w:r>
          </w:p>
        </w:tc>
        <w:tc>
          <w:tcPr>
            <w:tcW w:w="4450" w:type="dxa"/>
            <w:shd w:val="clear" w:color="auto" w:fill="B4C0D3"/>
          </w:tcPr>
          <w:p w14:paraId="170BBA87" w14:textId="77777777" w:rsidR="00006E1B" w:rsidRPr="00567F74" w:rsidRDefault="00006E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4C0D3"/>
          </w:tcPr>
          <w:p w14:paraId="170BBA88" w14:textId="77777777" w:rsidR="00006E1B" w:rsidRPr="00567F74" w:rsidRDefault="002F35B0">
            <w:pPr>
              <w:pStyle w:val="TableParagraph"/>
              <w:spacing w:before="109" w:line="213" w:lineRule="auto"/>
              <w:ind w:left="114" w:right="1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7F74">
              <w:rPr>
                <w:rFonts w:asciiTheme="minorHAnsi" w:hAnsiTheme="minorHAnsi" w:cstheme="minorHAnsi"/>
                <w:b/>
                <w:color w:val="E30613"/>
                <w:w w:val="105"/>
                <w:sz w:val="20"/>
                <w:szCs w:val="20"/>
              </w:rPr>
              <w:t>Optional</w:t>
            </w:r>
            <w:r w:rsidRPr="00567F74">
              <w:rPr>
                <w:rFonts w:asciiTheme="minorHAnsi" w:hAnsiTheme="minorHAnsi" w:cstheme="minorHAnsi"/>
                <w:b/>
                <w:color w:val="E30613"/>
                <w:spacing w:val="-11"/>
                <w:w w:val="105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b/>
                <w:color w:val="E30613"/>
                <w:w w:val="105"/>
                <w:sz w:val="20"/>
                <w:szCs w:val="20"/>
              </w:rPr>
              <w:t xml:space="preserve">– </w:t>
            </w:r>
            <w:r w:rsidRPr="00567F74">
              <w:rPr>
                <w:rFonts w:asciiTheme="minorHAnsi" w:hAnsiTheme="minorHAnsi" w:cstheme="minorHAnsi"/>
                <w:b/>
                <w:color w:val="E30613"/>
                <w:spacing w:val="-4"/>
                <w:w w:val="105"/>
                <w:sz w:val="20"/>
                <w:szCs w:val="20"/>
              </w:rPr>
              <w:t>Delete</w:t>
            </w:r>
            <w:r w:rsidRPr="00567F74">
              <w:rPr>
                <w:rFonts w:asciiTheme="minorHAnsi" w:hAnsiTheme="minorHAnsi" w:cstheme="minorHAnsi"/>
                <w:b/>
                <w:color w:val="E30613"/>
                <w:spacing w:val="-12"/>
                <w:w w:val="105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b/>
                <w:color w:val="E30613"/>
                <w:spacing w:val="-4"/>
                <w:w w:val="105"/>
                <w:sz w:val="20"/>
                <w:szCs w:val="20"/>
              </w:rPr>
              <w:t>column</w:t>
            </w:r>
            <w:r w:rsidRPr="00567F74">
              <w:rPr>
                <w:rFonts w:asciiTheme="minorHAnsi" w:hAnsiTheme="minorHAnsi" w:cstheme="minorHAnsi"/>
                <w:b/>
                <w:color w:val="E30613"/>
                <w:spacing w:val="-11"/>
                <w:w w:val="105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b/>
                <w:color w:val="E30613"/>
                <w:spacing w:val="-4"/>
                <w:w w:val="105"/>
                <w:sz w:val="20"/>
                <w:szCs w:val="20"/>
              </w:rPr>
              <w:t xml:space="preserve">if </w:t>
            </w:r>
            <w:r w:rsidRPr="00567F74">
              <w:rPr>
                <w:rFonts w:asciiTheme="minorHAnsi" w:hAnsiTheme="minorHAnsi" w:cstheme="minorHAnsi"/>
                <w:b/>
                <w:color w:val="E30613"/>
                <w:w w:val="105"/>
                <w:sz w:val="20"/>
                <w:szCs w:val="20"/>
              </w:rPr>
              <w:t>not</w:t>
            </w:r>
            <w:r w:rsidRPr="00567F74">
              <w:rPr>
                <w:rFonts w:asciiTheme="minorHAnsi" w:hAnsiTheme="minorHAnsi" w:cstheme="minorHAnsi"/>
                <w:b/>
                <w:color w:val="E30613"/>
                <w:spacing w:val="-11"/>
                <w:w w:val="105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b/>
                <w:color w:val="E30613"/>
                <w:w w:val="105"/>
                <w:sz w:val="20"/>
                <w:szCs w:val="20"/>
              </w:rPr>
              <w:t>relevant</w:t>
            </w:r>
          </w:p>
        </w:tc>
        <w:tc>
          <w:tcPr>
            <w:tcW w:w="3256" w:type="dxa"/>
            <w:shd w:val="clear" w:color="auto" w:fill="B4C0D3"/>
          </w:tcPr>
          <w:p w14:paraId="170BBA89" w14:textId="77777777" w:rsidR="00006E1B" w:rsidRPr="00567F74" w:rsidRDefault="002F35B0">
            <w:pPr>
              <w:pStyle w:val="TableParagraph"/>
              <w:spacing w:before="109" w:line="213" w:lineRule="auto"/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7F74">
              <w:rPr>
                <w:rFonts w:asciiTheme="minorHAnsi" w:hAnsiTheme="minorHAnsi" w:cstheme="minorHAnsi"/>
                <w:b/>
                <w:color w:val="E30613"/>
                <w:spacing w:val="-4"/>
                <w:w w:val="105"/>
                <w:sz w:val="20"/>
                <w:szCs w:val="20"/>
              </w:rPr>
              <w:t>Optional</w:t>
            </w:r>
            <w:r w:rsidRPr="00567F74">
              <w:rPr>
                <w:rFonts w:asciiTheme="minorHAnsi" w:hAnsiTheme="minorHAnsi" w:cstheme="minorHAnsi"/>
                <w:b/>
                <w:color w:val="E30613"/>
                <w:spacing w:val="-9"/>
                <w:w w:val="105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b/>
                <w:color w:val="E30613"/>
                <w:spacing w:val="-4"/>
                <w:w w:val="105"/>
                <w:sz w:val="20"/>
                <w:szCs w:val="20"/>
              </w:rPr>
              <w:t>-</w:t>
            </w:r>
            <w:r w:rsidRPr="00567F74">
              <w:rPr>
                <w:rFonts w:asciiTheme="minorHAnsi" w:hAnsiTheme="minorHAnsi" w:cstheme="minorHAnsi"/>
                <w:b/>
                <w:color w:val="E30613"/>
                <w:spacing w:val="-9"/>
                <w:w w:val="105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b/>
                <w:color w:val="E30613"/>
                <w:spacing w:val="-4"/>
                <w:w w:val="105"/>
                <w:sz w:val="20"/>
                <w:szCs w:val="20"/>
              </w:rPr>
              <w:t>Delete</w:t>
            </w:r>
            <w:r w:rsidRPr="00567F74">
              <w:rPr>
                <w:rFonts w:asciiTheme="minorHAnsi" w:hAnsiTheme="minorHAnsi" w:cstheme="minorHAnsi"/>
                <w:b/>
                <w:color w:val="E30613"/>
                <w:spacing w:val="-9"/>
                <w:w w:val="105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b/>
                <w:color w:val="E30613"/>
                <w:spacing w:val="-4"/>
                <w:w w:val="105"/>
                <w:sz w:val="20"/>
                <w:szCs w:val="20"/>
              </w:rPr>
              <w:t>column</w:t>
            </w:r>
            <w:r w:rsidRPr="00567F74">
              <w:rPr>
                <w:rFonts w:asciiTheme="minorHAnsi" w:hAnsiTheme="minorHAnsi" w:cstheme="minorHAnsi"/>
                <w:b/>
                <w:color w:val="E30613"/>
                <w:spacing w:val="-9"/>
                <w:w w:val="105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b/>
                <w:color w:val="E30613"/>
                <w:spacing w:val="-4"/>
                <w:w w:val="105"/>
                <w:sz w:val="20"/>
                <w:szCs w:val="20"/>
              </w:rPr>
              <w:t>if</w:t>
            </w:r>
            <w:r w:rsidRPr="00567F74">
              <w:rPr>
                <w:rFonts w:asciiTheme="minorHAnsi" w:hAnsiTheme="minorHAnsi" w:cstheme="minorHAnsi"/>
                <w:b/>
                <w:color w:val="E30613"/>
                <w:spacing w:val="-9"/>
                <w:w w:val="105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b/>
                <w:color w:val="E30613"/>
                <w:spacing w:val="-4"/>
                <w:w w:val="105"/>
                <w:sz w:val="20"/>
                <w:szCs w:val="20"/>
              </w:rPr>
              <w:t xml:space="preserve">not </w:t>
            </w:r>
            <w:r w:rsidRPr="00567F74">
              <w:rPr>
                <w:rFonts w:asciiTheme="minorHAnsi" w:hAnsiTheme="minorHAnsi" w:cstheme="minorHAnsi"/>
                <w:b/>
                <w:color w:val="E30613"/>
                <w:w w:val="105"/>
                <w:sz w:val="20"/>
                <w:szCs w:val="20"/>
              </w:rPr>
              <w:t>relevant. (e.g. if addressed in Engagement</w:t>
            </w:r>
            <w:r w:rsidRPr="00567F74">
              <w:rPr>
                <w:rFonts w:asciiTheme="minorHAnsi" w:hAnsiTheme="minorHAnsi" w:cstheme="minorHAnsi"/>
                <w:b/>
                <w:color w:val="E30613"/>
                <w:spacing w:val="-11"/>
                <w:w w:val="105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b/>
                <w:color w:val="E30613"/>
                <w:w w:val="105"/>
                <w:sz w:val="20"/>
                <w:szCs w:val="20"/>
              </w:rPr>
              <w:t>Report)</w:t>
            </w:r>
          </w:p>
        </w:tc>
      </w:tr>
      <w:tr w:rsidR="00006E1B" w:rsidRPr="00567F74" w14:paraId="170BBA9B" w14:textId="77777777">
        <w:trPr>
          <w:trHeight w:val="2391"/>
        </w:trPr>
        <w:tc>
          <w:tcPr>
            <w:tcW w:w="706" w:type="dxa"/>
          </w:tcPr>
          <w:p w14:paraId="170BBA8B" w14:textId="77777777" w:rsidR="00006E1B" w:rsidRPr="00567F74" w:rsidRDefault="002F35B0">
            <w:pPr>
              <w:pStyle w:val="TableParagraph"/>
              <w:spacing w:before="103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7F74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1</w:t>
            </w:r>
          </w:p>
        </w:tc>
        <w:tc>
          <w:tcPr>
            <w:tcW w:w="2154" w:type="dxa"/>
          </w:tcPr>
          <w:p w14:paraId="170BBA8C" w14:textId="77777777" w:rsidR="00006E1B" w:rsidRPr="00567F74" w:rsidRDefault="002F35B0">
            <w:pPr>
              <w:pStyle w:val="TableParagraph"/>
              <w:spacing w:before="103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567F74">
              <w:rPr>
                <w:rFonts w:asciiTheme="minorHAnsi" w:hAnsiTheme="minorHAnsi" w:cstheme="minorHAnsi"/>
                <w:color w:val="878787"/>
                <w:spacing w:val="-7"/>
                <w:sz w:val="20"/>
                <w:szCs w:val="20"/>
              </w:rPr>
              <w:t>For</w:t>
            </w:r>
            <w:r w:rsidRPr="00567F74">
              <w:rPr>
                <w:rFonts w:asciiTheme="minorHAnsi" w:hAnsiTheme="minorHAnsi" w:cstheme="minorHAnsi"/>
                <w:color w:val="878787"/>
                <w:spacing w:val="-13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color w:val="878787"/>
                <w:spacing w:val="-2"/>
                <w:sz w:val="20"/>
                <w:szCs w:val="20"/>
              </w:rPr>
              <w:t>example:</w:t>
            </w:r>
          </w:p>
          <w:p w14:paraId="170BBA8D" w14:textId="77777777" w:rsidR="00006E1B" w:rsidRPr="00567F74" w:rsidRDefault="002F35B0">
            <w:pPr>
              <w:pStyle w:val="TableParagraph"/>
              <w:spacing w:before="93" w:line="247" w:lineRule="auto"/>
              <w:ind w:left="11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67F74">
              <w:rPr>
                <w:rFonts w:asciiTheme="minorHAnsi" w:hAnsiTheme="minorHAnsi" w:cstheme="minorHAnsi"/>
                <w:i/>
                <w:color w:val="878787"/>
                <w:w w:val="110"/>
                <w:sz w:val="20"/>
                <w:szCs w:val="20"/>
              </w:rPr>
              <w:t>Government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30"/>
                <w:w w:val="110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w w:val="110"/>
                <w:sz w:val="20"/>
                <w:szCs w:val="20"/>
              </w:rPr>
              <w:t xml:space="preserve">Agency </w:t>
            </w:r>
            <w:r w:rsidRPr="00567F74">
              <w:rPr>
                <w:rFonts w:asciiTheme="minorHAnsi" w:hAnsiTheme="minorHAnsi" w:cstheme="minorHAnsi"/>
                <w:i/>
                <w:color w:val="878787"/>
                <w:sz w:val="20"/>
                <w:szCs w:val="20"/>
              </w:rPr>
              <w:t>(Name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13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sz w:val="20"/>
                <w:szCs w:val="20"/>
              </w:rPr>
              <w:t>agency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13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sz w:val="20"/>
                <w:szCs w:val="20"/>
              </w:rPr>
              <w:t>here)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13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sz w:val="20"/>
                <w:szCs w:val="20"/>
              </w:rPr>
              <w:t>OR</w:t>
            </w:r>
          </w:p>
          <w:p w14:paraId="170BBA8E" w14:textId="77777777" w:rsidR="00006E1B" w:rsidRPr="00567F74" w:rsidRDefault="002F35B0">
            <w:pPr>
              <w:pStyle w:val="TableParagraph"/>
              <w:spacing w:before="87" w:line="247" w:lineRule="auto"/>
              <w:ind w:left="113" w:right="287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67F74">
              <w:rPr>
                <w:rFonts w:asciiTheme="minorHAnsi" w:hAnsiTheme="minorHAnsi" w:cstheme="minorHAnsi"/>
                <w:i/>
                <w:color w:val="878787"/>
                <w:w w:val="105"/>
                <w:sz w:val="20"/>
                <w:szCs w:val="20"/>
              </w:rPr>
              <w:t>Representative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27"/>
                <w:w w:val="105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w w:val="105"/>
                <w:sz w:val="20"/>
                <w:szCs w:val="20"/>
              </w:rPr>
              <w:t xml:space="preserve">Group 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2"/>
                <w:w w:val="105"/>
                <w:sz w:val="20"/>
                <w:szCs w:val="20"/>
              </w:rPr>
              <w:t>(Name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22"/>
                <w:w w:val="105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2"/>
                <w:w w:val="105"/>
                <w:sz w:val="20"/>
                <w:szCs w:val="20"/>
              </w:rPr>
              <w:t>group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21"/>
                <w:w w:val="105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2"/>
                <w:w w:val="105"/>
                <w:sz w:val="20"/>
                <w:szCs w:val="20"/>
              </w:rPr>
              <w:t>here)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21"/>
                <w:w w:val="105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7"/>
                <w:w w:val="105"/>
                <w:sz w:val="20"/>
                <w:szCs w:val="20"/>
              </w:rPr>
              <w:t>OR</w:t>
            </w:r>
          </w:p>
          <w:p w14:paraId="170BBA8F" w14:textId="77777777" w:rsidR="00006E1B" w:rsidRPr="00567F74" w:rsidRDefault="002F35B0">
            <w:pPr>
              <w:pStyle w:val="TableParagraph"/>
              <w:spacing w:before="88"/>
              <w:ind w:left="11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67F74">
              <w:rPr>
                <w:rFonts w:asciiTheme="minorHAnsi" w:hAnsiTheme="minorHAnsi" w:cstheme="minorHAnsi"/>
                <w:i/>
                <w:color w:val="878787"/>
                <w:sz w:val="20"/>
                <w:szCs w:val="20"/>
              </w:rPr>
              <w:t>Member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13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sz w:val="20"/>
                <w:szCs w:val="20"/>
              </w:rPr>
              <w:t>of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12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2"/>
                <w:sz w:val="20"/>
                <w:szCs w:val="20"/>
              </w:rPr>
              <w:t>public</w:t>
            </w:r>
          </w:p>
        </w:tc>
        <w:tc>
          <w:tcPr>
            <w:tcW w:w="2126" w:type="dxa"/>
          </w:tcPr>
          <w:p w14:paraId="170BBA90" w14:textId="77777777" w:rsidR="00006E1B" w:rsidRPr="00567F74" w:rsidRDefault="002F35B0">
            <w:pPr>
              <w:pStyle w:val="TableParagraph"/>
              <w:spacing w:before="103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567F74">
              <w:rPr>
                <w:rFonts w:asciiTheme="minorHAnsi" w:hAnsiTheme="minorHAnsi" w:cstheme="minorHAnsi"/>
                <w:color w:val="878787"/>
                <w:spacing w:val="-7"/>
                <w:sz w:val="20"/>
                <w:szCs w:val="20"/>
              </w:rPr>
              <w:t>For</w:t>
            </w:r>
            <w:r w:rsidRPr="00567F74">
              <w:rPr>
                <w:rFonts w:asciiTheme="minorHAnsi" w:hAnsiTheme="minorHAnsi" w:cstheme="minorHAnsi"/>
                <w:color w:val="878787"/>
                <w:spacing w:val="-13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color w:val="878787"/>
                <w:spacing w:val="-2"/>
                <w:sz w:val="20"/>
                <w:szCs w:val="20"/>
              </w:rPr>
              <w:t>example:</w:t>
            </w:r>
          </w:p>
          <w:p w14:paraId="170BBA91" w14:textId="2C41D0C5" w:rsidR="00006E1B" w:rsidRPr="00567F74" w:rsidRDefault="002F35B0">
            <w:pPr>
              <w:pStyle w:val="TableParagraph"/>
              <w:spacing w:before="93"/>
              <w:ind w:left="11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67F74">
              <w:rPr>
                <w:rFonts w:asciiTheme="minorHAnsi" w:hAnsiTheme="minorHAnsi" w:cstheme="minorHAnsi"/>
                <w:i/>
                <w:color w:val="878787"/>
                <w:spacing w:val="-2"/>
                <w:w w:val="105"/>
                <w:sz w:val="20"/>
                <w:szCs w:val="20"/>
              </w:rPr>
              <w:t>Name</w:t>
            </w:r>
          </w:p>
          <w:p w14:paraId="170BBA92" w14:textId="77777777" w:rsidR="00006E1B" w:rsidRPr="00567F74" w:rsidRDefault="002F35B0">
            <w:pPr>
              <w:pStyle w:val="TableParagraph"/>
              <w:spacing w:before="93" w:line="336" w:lineRule="auto"/>
              <w:ind w:left="113" w:right="29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67F74">
              <w:rPr>
                <w:rFonts w:asciiTheme="minorHAnsi" w:hAnsiTheme="minorHAnsi" w:cstheme="minorHAnsi"/>
                <w:i/>
                <w:color w:val="878787"/>
                <w:spacing w:val="-4"/>
                <w:w w:val="110"/>
                <w:sz w:val="20"/>
                <w:szCs w:val="20"/>
              </w:rPr>
              <w:t>Title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30"/>
                <w:w w:val="110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4"/>
                <w:w w:val="110"/>
                <w:sz w:val="20"/>
                <w:szCs w:val="20"/>
              </w:rPr>
              <w:t>if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30"/>
                <w:w w:val="110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4"/>
                <w:w w:val="110"/>
                <w:sz w:val="20"/>
                <w:szCs w:val="20"/>
              </w:rPr>
              <w:t xml:space="preserve">relevant 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2"/>
                <w:w w:val="110"/>
                <w:sz w:val="20"/>
                <w:szCs w:val="20"/>
              </w:rPr>
              <w:t>Address</w:t>
            </w:r>
          </w:p>
        </w:tc>
        <w:tc>
          <w:tcPr>
            <w:tcW w:w="4450" w:type="dxa"/>
          </w:tcPr>
          <w:p w14:paraId="170BBA93" w14:textId="77777777" w:rsidR="00006E1B" w:rsidRPr="00567F74" w:rsidRDefault="002F35B0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before="103"/>
              <w:ind w:left="392" w:hanging="279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67F74">
              <w:rPr>
                <w:rFonts w:asciiTheme="minorHAnsi" w:hAnsiTheme="minorHAnsi" w:cstheme="minorHAnsi"/>
                <w:i/>
                <w:color w:val="878787"/>
                <w:spacing w:val="-4"/>
                <w:w w:val="110"/>
                <w:sz w:val="20"/>
                <w:szCs w:val="20"/>
              </w:rPr>
              <w:t>Dot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34"/>
                <w:w w:val="110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4"/>
                <w:w w:val="110"/>
                <w:sz w:val="20"/>
                <w:szCs w:val="20"/>
              </w:rPr>
              <w:t>point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33"/>
                <w:w w:val="110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4"/>
                <w:w w:val="110"/>
                <w:sz w:val="20"/>
                <w:szCs w:val="20"/>
              </w:rPr>
              <w:t>summary.</w:t>
            </w:r>
          </w:p>
          <w:p w14:paraId="170BBA94" w14:textId="77777777" w:rsidR="00006E1B" w:rsidRPr="00567F74" w:rsidRDefault="002F35B0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</w:tabs>
              <w:spacing w:before="113" w:line="235" w:lineRule="auto"/>
              <w:ind w:right="216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67F74">
              <w:rPr>
                <w:rFonts w:asciiTheme="minorHAnsi" w:hAnsiTheme="minorHAnsi" w:cstheme="minorHAnsi"/>
                <w:i/>
                <w:color w:val="878787"/>
                <w:sz w:val="20"/>
                <w:szCs w:val="20"/>
              </w:rPr>
              <w:t>If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14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sz w:val="20"/>
                <w:szCs w:val="20"/>
              </w:rPr>
              <w:t>its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14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sz w:val="20"/>
                <w:szCs w:val="20"/>
              </w:rPr>
              <w:t>important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14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sz w:val="20"/>
                <w:szCs w:val="20"/>
              </w:rPr>
              <w:t>WAPC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14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sz w:val="20"/>
                <w:szCs w:val="20"/>
              </w:rPr>
              <w:t>read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14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sz w:val="20"/>
                <w:szCs w:val="20"/>
              </w:rPr>
              <w:t>full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14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sz w:val="20"/>
                <w:szCs w:val="20"/>
              </w:rPr>
              <w:t>submission,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14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sz w:val="20"/>
                <w:szCs w:val="20"/>
              </w:rPr>
              <w:t>consider attaching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1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sz w:val="20"/>
                <w:szCs w:val="20"/>
              </w:rPr>
              <w:t>(confidential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1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sz w:val="20"/>
                <w:szCs w:val="20"/>
              </w:rPr>
              <w:t>reports)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1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sz w:val="20"/>
                <w:szCs w:val="20"/>
              </w:rPr>
              <w:t>or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1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sz w:val="20"/>
                <w:szCs w:val="20"/>
              </w:rPr>
              <w:t>circulating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1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sz w:val="20"/>
                <w:szCs w:val="20"/>
              </w:rPr>
              <w:t xml:space="preserve">under </w:t>
            </w:r>
            <w:r w:rsidRPr="00567F74">
              <w:rPr>
                <w:rFonts w:asciiTheme="minorHAnsi" w:hAnsiTheme="minorHAnsi" w:cstheme="minorHAnsi"/>
                <w:i/>
                <w:color w:val="878787"/>
                <w:w w:val="110"/>
                <w:sz w:val="20"/>
                <w:szCs w:val="20"/>
              </w:rPr>
              <w:t>separate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36"/>
                <w:w w:val="110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w w:val="110"/>
                <w:sz w:val="20"/>
                <w:szCs w:val="20"/>
              </w:rPr>
              <w:t>cover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36"/>
                <w:w w:val="110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w w:val="110"/>
                <w:sz w:val="20"/>
                <w:szCs w:val="20"/>
              </w:rPr>
              <w:t>(for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35"/>
                <w:w w:val="110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w w:val="110"/>
                <w:sz w:val="20"/>
                <w:szCs w:val="20"/>
              </w:rPr>
              <w:t>public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36"/>
                <w:w w:val="110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w w:val="110"/>
                <w:sz w:val="20"/>
                <w:szCs w:val="20"/>
              </w:rPr>
              <w:t>reports).</w:t>
            </w:r>
          </w:p>
        </w:tc>
        <w:tc>
          <w:tcPr>
            <w:tcW w:w="1870" w:type="dxa"/>
          </w:tcPr>
          <w:p w14:paraId="170BBA95" w14:textId="77777777" w:rsidR="00006E1B" w:rsidRPr="00567F74" w:rsidRDefault="00006E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6" w:type="dxa"/>
          </w:tcPr>
          <w:p w14:paraId="170BBA96" w14:textId="77777777" w:rsidR="00006E1B" w:rsidRPr="00567F74" w:rsidRDefault="002F35B0">
            <w:pPr>
              <w:pStyle w:val="TableParagraph"/>
              <w:spacing w:before="103" w:line="247" w:lineRule="auto"/>
              <w:ind w:left="115" w:right="28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67F74">
              <w:rPr>
                <w:rFonts w:asciiTheme="minorHAnsi" w:hAnsiTheme="minorHAnsi" w:cstheme="minorHAnsi"/>
                <w:color w:val="878787"/>
                <w:sz w:val="20"/>
                <w:szCs w:val="20"/>
              </w:rPr>
              <w:t>For</w:t>
            </w:r>
            <w:r w:rsidRPr="00567F74">
              <w:rPr>
                <w:rFonts w:asciiTheme="minorHAnsi" w:hAnsiTheme="minorHAnsi" w:cstheme="minorHAnsi"/>
                <w:color w:val="878787"/>
                <w:spacing w:val="-8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color w:val="878787"/>
                <w:sz w:val="20"/>
                <w:szCs w:val="20"/>
              </w:rPr>
              <w:t>example:</w:t>
            </w:r>
            <w:r w:rsidRPr="00567F74">
              <w:rPr>
                <w:rFonts w:asciiTheme="minorHAnsi" w:hAnsiTheme="minorHAnsi" w:cstheme="minorHAnsi"/>
                <w:color w:val="878787"/>
                <w:spacing w:val="36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sz w:val="20"/>
                <w:szCs w:val="20"/>
              </w:rPr>
              <w:t>Note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16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sz w:val="20"/>
                <w:szCs w:val="20"/>
              </w:rPr>
              <w:t>–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16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sz w:val="20"/>
                <w:szCs w:val="20"/>
              </w:rPr>
              <w:t>see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16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sz w:val="20"/>
                <w:szCs w:val="20"/>
              </w:rPr>
              <w:t xml:space="preserve">discussion </w:t>
            </w:r>
            <w:r w:rsidRPr="00567F74">
              <w:rPr>
                <w:rFonts w:asciiTheme="minorHAnsi" w:hAnsiTheme="minorHAnsi" w:cstheme="minorHAnsi"/>
                <w:i/>
                <w:color w:val="878787"/>
                <w:w w:val="110"/>
                <w:sz w:val="20"/>
                <w:szCs w:val="20"/>
              </w:rPr>
              <w:t>of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8"/>
                <w:w w:val="110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w w:val="110"/>
                <w:sz w:val="20"/>
                <w:szCs w:val="20"/>
              </w:rPr>
              <w:t>these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8"/>
                <w:w w:val="110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w w:val="110"/>
                <w:sz w:val="20"/>
                <w:szCs w:val="20"/>
              </w:rPr>
              <w:t>themes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8"/>
                <w:w w:val="110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w w:val="110"/>
                <w:sz w:val="20"/>
                <w:szCs w:val="20"/>
              </w:rPr>
              <w:t>in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8"/>
                <w:w w:val="110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w w:val="110"/>
                <w:sz w:val="20"/>
                <w:szCs w:val="20"/>
              </w:rPr>
              <w:t>report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8"/>
                <w:w w:val="110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w w:val="110"/>
                <w:sz w:val="20"/>
                <w:szCs w:val="20"/>
              </w:rPr>
              <w:t>-</w:t>
            </w:r>
          </w:p>
          <w:p w14:paraId="170BBA97" w14:textId="77777777" w:rsidR="00006E1B" w:rsidRPr="00567F74" w:rsidRDefault="002F35B0">
            <w:pPr>
              <w:pStyle w:val="TableParagraph"/>
              <w:ind w:left="115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67F74">
              <w:rPr>
                <w:rFonts w:asciiTheme="minorHAnsi" w:hAnsiTheme="minorHAnsi" w:cstheme="minorHAnsi"/>
                <w:b/>
                <w:i/>
                <w:color w:val="878787"/>
                <w:sz w:val="20"/>
                <w:szCs w:val="20"/>
              </w:rPr>
              <w:t xml:space="preserve">no modification recommended </w:t>
            </w:r>
            <w:r w:rsidRPr="00567F74">
              <w:rPr>
                <w:rFonts w:asciiTheme="minorHAnsi" w:hAnsiTheme="minorHAnsi" w:cstheme="minorHAnsi"/>
                <w:i/>
                <w:color w:val="878787"/>
                <w:sz w:val="20"/>
                <w:szCs w:val="20"/>
              </w:rPr>
              <w:t>as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10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sz w:val="20"/>
                <w:szCs w:val="20"/>
              </w:rPr>
              <w:t xml:space="preserve">a </w:t>
            </w:r>
            <w:r w:rsidRPr="00567F74">
              <w:rPr>
                <w:rFonts w:asciiTheme="minorHAnsi" w:hAnsiTheme="minorHAnsi" w:cstheme="minorHAnsi"/>
                <w:i/>
                <w:color w:val="878787"/>
                <w:w w:val="110"/>
                <w:sz w:val="20"/>
                <w:szCs w:val="20"/>
              </w:rPr>
              <w:t>result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12"/>
                <w:w w:val="110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w w:val="110"/>
                <w:sz w:val="20"/>
                <w:szCs w:val="20"/>
              </w:rPr>
              <w:t>of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12"/>
                <w:w w:val="110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w w:val="110"/>
                <w:sz w:val="20"/>
                <w:szCs w:val="20"/>
              </w:rPr>
              <w:t>the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12"/>
                <w:w w:val="110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w w:val="110"/>
                <w:sz w:val="20"/>
                <w:szCs w:val="20"/>
              </w:rPr>
              <w:t>submission.</w:t>
            </w:r>
          </w:p>
          <w:p w14:paraId="170BBA98" w14:textId="77777777" w:rsidR="00006E1B" w:rsidRPr="00567F74" w:rsidRDefault="002F35B0">
            <w:pPr>
              <w:pStyle w:val="TableParagraph"/>
              <w:spacing w:before="91"/>
              <w:ind w:left="115"/>
              <w:rPr>
                <w:rFonts w:asciiTheme="minorHAnsi" w:hAnsiTheme="minorHAnsi" w:cstheme="minorHAnsi"/>
                <w:sz w:val="20"/>
                <w:szCs w:val="20"/>
              </w:rPr>
            </w:pPr>
            <w:r w:rsidRPr="00567F74">
              <w:rPr>
                <w:rFonts w:asciiTheme="minorHAnsi" w:hAnsiTheme="minorHAnsi" w:cstheme="minorHAnsi"/>
                <w:color w:val="878787"/>
                <w:spacing w:val="-5"/>
                <w:w w:val="95"/>
                <w:sz w:val="20"/>
                <w:szCs w:val="20"/>
              </w:rPr>
              <w:t>OR</w:t>
            </w:r>
          </w:p>
          <w:p w14:paraId="170BBA99" w14:textId="77777777" w:rsidR="00006E1B" w:rsidRPr="00567F74" w:rsidRDefault="002F35B0">
            <w:pPr>
              <w:pStyle w:val="TableParagraph"/>
              <w:spacing w:before="93"/>
              <w:ind w:left="115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67F74">
              <w:rPr>
                <w:rFonts w:asciiTheme="minorHAnsi" w:hAnsiTheme="minorHAnsi" w:cstheme="minorHAnsi"/>
                <w:i/>
                <w:color w:val="878787"/>
                <w:sz w:val="20"/>
                <w:szCs w:val="20"/>
              </w:rPr>
              <w:t>Note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6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sz w:val="20"/>
                <w:szCs w:val="20"/>
              </w:rPr>
              <w:t>and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6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sz w:val="20"/>
                <w:szCs w:val="20"/>
              </w:rPr>
              <w:t>partially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5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i/>
                <w:color w:val="878787"/>
                <w:spacing w:val="-2"/>
                <w:sz w:val="20"/>
                <w:szCs w:val="20"/>
              </w:rPr>
              <w:t>support:</w:t>
            </w:r>
          </w:p>
          <w:p w14:paraId="170BBA9A" w14:textId="77777777" w:rsidR="00006E1B" w:rsidRPr="00567F74" w:rsidRDefault="002F35B0">
            <w:pPr>
              <w:pStyle w:val="TableParagraph"/>
              <w:spacing w:before="92" w:line="235" w:lineRule="auto"/>
              <w:ind w:left="115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67F74">
              <w:rPr>
                <w:rFonts w:asciiTheme="minorHAnsi" w:hAnsiTheme="minorHAnsi" w:cstheme="minorHAnsi"/>
                <w:b/>
                <w:i/>
                <w:color w:val="878787"/>
                <w:sz w:val="20"/>
                <w:szCs w:val="20"/>
              </w:rPr>
              <w:t>Modifications</w:t>
            </w:r>
            <w:r w:rsidRPr="00567F74">
              <w:rPr>
                <w:rFonts w:asciiTheme="minorHAnsi" w:hAnsiTheme="minorHAnsi" w:cstheme="minorHAnsi"/>
                <w:b/>
                <w:i/>
                <w:color w:val="878787"/>
                <w:spacing w:val="-6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b/>
                <w:i/>
                <w:color w:val="878787"/>
                <w:sz w:val="20"/>
                <w:szCs w:val="20"/>
              </w:rPr>
              <w:t>recommended</w:t>
            </w:r>
            <w:r w:rsidRPr="00567F74">
              <w:rPr>
                <w:rFonts w:asciiTheme="minorHAnsi" w:hAnsiTheme="minorHAnsi" w:cstheme="minorHAnsi"/>
                <w:b/>
                <w:i/>
                <w:color w:val="878787"/>
                <w:spacing w:val="-6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b/>
                <w:i/>
                <w:color w:val="878787"/>
                <w:sz w:val="20"/>
                <w:szCs w:val="20"/>
              </w:rPr>
              <w:t xml:space="preserve">to </w:t>
            </w:r>
            <w:r w:rsidRPr="00567F74">
              <w:rPr>
                <w:rFonts w:asciiTheme="minorHAnsi" w:hAnsiTheme="minorHAnsi" w:cstheme="minorHAnsi"/>
                <w:b/>
                <w:i/>
                <w:color w:val="878787"/>
                <w:w w:val="105"/>
                <w:sz w:val="20"/>
                <w:szCs w:val="20"/>
              </w:rPr>
              <w:t>address</w:t>
            </w:r>
            <w:r w:rsidRPr="00567F74">
              <w:rPr>
                <w:rFonts w:asciiTheme="minorHAnsi" w:hAnsiTheme="minorHAnsi" w:cstheme="minorHAnsi"/>
                <w:b/>
                <w:i/>
                <w:color w:val="878787"/>
                <w:spacing w:val="-4"/>
                <w:w w:val="105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b/>
                <w:i/>
                <w:color w:val="878787"/>
                <w:w w:val="105"/>
                <w:sz w:val="20"/>
                <w:szCs w:val="20"/>
              </w:rPr>
              <w:t>traffic</w:t>
            </w:r>
            <w:r w:rsidRPr="00567F74">
              <w:rPr>
                <w:rFonts w:asciiTheme="minorHAnsi" w:hAnsiTheme="minorHAnsi" w:cstheme="minorHAnsi"/>
                <w:b/>
                <w:i/>
                <w:color w:val="878787"/>
                <w:spacing w:val="-4"/>
                <w:w w:val="105"/>
                <w:sz w:val="20"/>
                <w:szCs w:val="20"/>
              </w:rPr>
              <w:t xml:space="preserve"> </w:t>
            </w:r>
            <w:r w:rsidRPr="00567F74">
              <w:rPr>
                <w:rFonts w:asciiTheme="minorHAnsi" w:hAnsiTheme="minorHAnsi" w:cstheme="minorHAnsi"/>
                <w:b/>
                <w:i/>
                <w:color w:val="878787"/>
                <w:w w:val="105"/>
                <w:sz w:val="20"/>
                <w:szCs w:val="20"/>
              </w:rPr>
              <w:t>impacts</w:t>
            </w:r>
          </w:p>
        </w:tc>
      </w:tr>
      <w:tr w:rsidR="00006E1B" w:rsidRPr="00567F74" w14:paraId="170BBAA2" w14:textId="77777777">
        <w:trPr>
          <w:trHeight w:val="456"/>
        </w:trPr>
        <w:tc>
          <w:tcPr>
            <w:tcW w:w="706" w:type="dxa"/>
          </w:tcPr>
          <w:p w14:paraId="170BBA9C" w14:textId="77777777" w:rsidR="00006E1B" w:rsidRPr="00567F74" w:rsidRDefault="002F35B0">
            <w:pPr>
              <w:pStyle w:val="TableParagraph"/>
              <w:spacing w:before="103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7F74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2</w:t>
            </w:r>
          </w:p>
        </w:tc>
        <w:tc>
          <w:tcPr>
            <w:tcW w:w="2154" w:type="dxa"/>
          </w:tcPr>
          <w:p w14:paraId="170BBA9D" w14:textId="77777777" w:rsidR="00006E1B" w:rsidRPr="00567F74" w:rsidRDefault="00006E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0BBA9E" w14:textId="77777777" w:rsidR="00006E1B" w:rsidRPr="00567F74" w:rsidRDefault="00006E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50" w:type="dxa"/>
          </w:tcPr>
          <w:p w14:paraId="170BBA9F" w14:textId="77777777" w:rsidR="00006E1B" w:rsidRPr="00567F74" w:rsidRDefault="00006E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0" w:type="dxa"/>
          </w:tcPr>
          <w:p w14:paraId="170BBAA0" w14:textId="77777777" w:rsidR="00006E1B" w:rsidRPr="00567F74" w:rsidRDefault="00006E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6" w:type="dxa"/>
          </w:tcPr>
          <w:p w14:paraId="170BBAA1" w14:textId="77777777" w:rsidR="00006E1B" w:rsidRPr="00567F74" w:rsidRDefault="00006E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6E1B" w:rsidRPr="00567F74" w14:paraId="170BBAA9" w14:textId="77777777">
        <w:trPr>
          <w:trHeight w:val="456"/>
        </w:trPr>
        <w:tc>
          <w:tcPr>
            <w:tcW w:w="706" w:type="dxa"/>
          </w:tcPr>
          <w:p w14:paraId="170BBAA3" w14:textId="77777777" w:rsidR="00006E1B" w:rsidRPr="00567F74" w:rsidRDefault="002F35B0">
            <w:pPr>
              <w:pStyle w:val="TableParagraph"/>
              <w:spacing w:before="103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7F74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2154" w:type="dxa"/>
          </w:tcPr>
          <w:p w14:paraId="170BBAA4" w14:textId="77777777" w:rsidR="00006E1B" w:rsidRPr="00567F74" w:rsidRDefault="00006E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0BBAA5" w14:textId="77777777" w:rsidR="00006E1B" w:rsidRPr="00567F74" w:rsidRDefault="00006E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50" w:type="dxa"/>
          </w:tcPr>
          <w:p w14:paraId="170BBAA6" w14:textId="77777777" w:rsidR="00006E1B" w:rsidRPr="00567F74" w:rsidRDefault="00006E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0" w:type="dxa"/>
          </w:tcPr>
          <w:p w14:paraId="170BBAA7" w14:textId="77777777" w:rsidR="00006E1B" w:rsidRPr="00567F74" w:rsidRDefault="00006E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6" w:type="dxa"/>
          </w:tcPr>
          <w:p w14:paraId="170BBAA8" w14:textId="77777777" w:rsidR="00006E1B" w:rsidRPr="00567F74" w:rsidRDefault="00006E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6E1B" w:rsidRPr="00567F74" w14:paraId="170BBAB0" w14:textId="77777777">
        <w:trPr>
          <w:trHeight w:val="456"/>
        </w:trPr>
        <w:tc>
          <w:tcPr>
            <w:tcW w:w="706" w:type="dxa"/>
          </w:tcPr>
          <w:p w14:paraId="170BBAAA" w14:textId="77777777" w:rsidR="00006E1B" w:rsidRPr="00567F74" w:rsidRDefault="002F35B0">
            <w:pPr>
              <w:pStyle w:val="TableParagraph"/>
              <w:spacing w:before="103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7F74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4</w:t>
            </w:r>
          </w:p>
        </w:tc>
        <w:tc>
          <w:tcPr>
            <w:tcW w:w="2154" w:type="dxa"/>
          </w:tcPr>
          <w:p w14:paraId="170BBAAB" w14:textId="77777777" w:rsidR="00006E1B" w:rsidRPr="00567F74" w:rsidRDefault="00006E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0BBAAC" w14:textId="77777777" w:rsidR="00006E1B" w:rsidRPr="00567F74" w:rsidRDefault="00006E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50" w:type="dxa"/>
          </w:tcPr>
          <w:p w14:paraId="170BBAAD" w14:textId="77777777" w:rsidR="00006E1B" w:rsidRPr="00567F74" w:rsidRDefault="00006E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0" w:type="dxa"/>
          </w:tcPr>
          <w:p w14:paraId="170BBAAE" w14:textId="77777777" w:rsidR="00006E1B" w:rsidRPr="00567F74" w:rsidRDefault="00006E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6" w:type="dxa"/>
          </w:tcPr>
          <w:p w14:paraId="170BBAAF" w14:textId="77777777" w:rsidR="00006E1B" w:rsidRPr="00567F74" w:rsidRDefault="00006E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6E1B" w:rsidRPr="00567F74" w14:paraId="170BBAB7" w14:textId="77777777">
        <w:trPr>
          <w:trHeight w:val="456"/>
        </w:trPr>
        <w:tc>
          <w:tcPr>
            <w:tcW w:w="706" w:type="dxa"/>
          </w:tcPr>
          <w:p w14:paraId="170BBAB1" w14:textId="77777777" w:rsidR="00006E1B" w:rsidRPr="00567F74" w:rsidRDefault="002F35B0">
            <w:pPr>
              <w:pStyle w:val="TableParagraph"/>
              <w:spacing w:before="103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7F74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5</w:t>
            </w:r>
          </w:p>
        </w:tc>
        <w:tc>
          <w:tcPr>
            <w:tcW w:w="2154" w:type="dxa"/>
          </w:tcPr>
          <w:p w14:paraId="170BBAB2" w14:textId="77777777" w:rsidR="00006E1B" w:rsidRPr="00567F74" w:rsidRDefault="00006E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0BBAB3" w14:textId="77777777" w:rsidR="00006E1B" w:rsidRPr="00567F74" w:rsidRDefault="00006E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50" w:type="dxa"/>
          </w:tcPr>
          <w:p w14:paraId="170BBAB4" w14:textId="77777777" w:rsidR="00006E1B" w:rsidRPr="00567F74" w:rsidRDefault="00006E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0" w:type="dxa"/>
          </w:tcPr>
          <w:p w14:paraId="170BBAB5" w14:textId="77777777" w:rsidR="00006E1B" w:rsidRPr="00567F74" w:rsidRDefault="00006E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6" w:type="dxa"/>
          </w:tcPr>
          <w:p w14:paraId="170BBAB6" w14:textId="77777777" w:rsidR="00006E1B" w:rsidRPr="00567F74" w:rsidRDefault="00006E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6E1B" w:rsidRPr="00567F74" w14:paraId="170BBABE" w14:textId="77777777">
        <w:trPr>
          <w:trHeight w:val="456"/>
        </w:trPr>
        <w:tc>
          <w:tcPr>
            <w:tcW w:w="706" w:type="dxa"/>
          </w:tcPr>
          <w:p w14:paraId="170BBAB8" w14:textId="77777777" w:rsidR="00006E1B" w:rsidRPr="00567F74" w:rsidRDefault="002F35B0">
            <w:pPr>
              <w:pStyle w:val="TableParagraph"/>
              <w:spacing w:before="103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7F74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6</w:t>
            </w:r>
          </w:p>
        </w:tc>
        <w:tc>
          <w:tcPr>
            <w:tcW w:w="2154" w:type="dxa"/>
          </w:tcPr>
          <w:p w14:paraId="170BBAB9" w14:textId="77777777" w:rsidR="00006E1B" w:rsidRPr="00567F74" w:rsidRDefault="00006E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0BBABA" w14:textId="77777777" w:rsidR="00006E1B" w:rsidRPr="00567F74" w:rsidRDefault="00006E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50" w:type="dxa"/>
          </w:tcPr>
          <w:p w14:paraId="170BBABB" w14:textId="77777777" w:rsidR="00006E1B" w:rsidRPr="00567F74" w:rsidRDefault="00006E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0" w:type="dxa"/>
          </w:tcPr>
          <w:p w14:paraId="170BBABC" w14:textId="77777777" w:rsidR="00006E1B" w:rsidRPr="00567F74" w:rsidRDefault="00006E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6" w:type="dxa"/>
          </w:tcPr>
          <w:p w14:paraId="170BBABD" w14:textId="77777777" w:rsidR="00006E1B" w:rsidRPr="00567F74" w:rsidRDefault="00006E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0BBABF" w14:textId="77777777" w:rsidR="00006E1B" w:rsidRPr="00567F74" w:rsidRDefault="002F35B0">
      <w:pPr>
        <w:pStyle w:val="BodyText"/>
        <w:spacing w:before="193"/>
        <w:ind w:left="249"/>
        <w:rPr>
          <w:rFonts w:asciiTheme="minorHAnsi" w:hAnsiTheme="minorHAnsi" w:cstheme="minorHAnsi"/>
        </w:rPr>
      </w:pPr>
      <w:r w:rsidRPr="00567F74">
        <w:rPr>
          <w:rFonts w:asciiTheme="minorHAnsi" w:hAnsiTheme="minorHAnsi" w:cstheme="minorHAnsi"/>
          <w:color w:val="878787"/>
        </w:rPr>
        <w:t>NOTES</w:t>
      </w:r>
      <w:r w:rsidRPr="00567F74">
        <w:rPr>
          <w:rFonts w:asciiTheme="minorHAnsi" w:hAnsiTheme="minorHAnsi" w:cstheme="minorHAnsi"/>
          <w:color w:val="878787"/>
          <w:spacing w:val="-24"/>
        </w:rPr>
        <w:t xml:space="preserve"> </w:t>
      </w:r>
      <w:r w:rsidRPr="00567F74">
        <w:rPr>
          <w:rFonts w:asciiTheme="minorHAnsi" w:hAnsiTheme="minorHAnsi" w:cstheme="minorHAnsi"/>
          <w:color w:val="F08262"/>
        </w:rPr>
        <w:t>(delete</w:t>
      </w:r>
      <w:r w:rsidRPr="00567F74">
        <w:rPr>
          <w:rFonts w:asciiTheme="minorHAnsi" w:hAnsiTheme="minorHAnsi" w:cstheme="minorHAnsi"/>
          <w:color w:val="F08262"/>
          <w:spacing w:val="-24"/>
        </w:rPr>
        <w:t xml:space="preserve"> </w:t>
      </w:r>
      <w:r w:rsidRPr="00567F74">
        <w:rPr>
          <w:rFonts w:asciiTheme="minorHAnsi" w:hAnsiTheme="minorHAnsi" w:cstheme="minorHAnsi"/>
          <w:color w:val="F08262"/>
        </w:rPr>
        <w:t>after</w:t>
      </w:r>
      <w:r w:rsidRPr="00567F74">
        <w:rPr>
          <w:rFonts w:asciiTheme="minorHAnsi" w:hAnsiTheme="minorHAnsi" w:cstheme="minorHAnsi"/>
          <w:color w:val="F08262"/>
          <w:spacing w:val="-23"/>
        </w:rPr>
        <w:t xml:space="preserve"> </w:t>
      </w:r>
      <w:r w:rsidRPr="00567F74">
        <w:rPr>
          <w:rFonts w:asciiTheme="minorHAnsi" w:hAnsiTheme="minorHAnsi" w:cstheme="minorHAnsi"/>
          <w:color w:val="F08262"/>
          <w:spacing w:val="-4"/>
        </w:rPr>
        <w:t>use)</w:t>
      </w:r>
      <w:r w:rsidRPr="00567F74">
        <w:rPr>
          <w:rFonts w:asciiTheme="minorHAnsi" w:hAnsiTheme="minorHAnsi" w:cstheme="minorHAnsi"/>
          <w:color w:val="878787"/>
          <w:spacing w:val="-4"/>
        </w:rPr>
        <w:t>:</w:t>
      </w:r>
    </w:p>
    <w:p w14:paraId="170BBAC0" w14:textId="77777777" w:rsidR="00006E1B" w:rsidRPr="00567F74" w:rsidRDefault="002F35B0">
      <w:pPr>
        <w:pStyle w:val="ListParagraph"/>
        <w:numPr>
          <w:ilvl w:val="0"/>
          <w:numId w:val="1"/>
        </w:numPr>
        <w:tabs>
          <w:tab w:val="left" w:pos="449"/>
        </w:tabs>
        <w:spacing w:before="93" w:line="247" w:lineRule="auto"/>
        <w:ind w:right="5489"/>
        <w:rPr>
          <w:rFonts w:asciiTheme="minorHAnsi" w:hAnsiTheme="minorHAnsi" w:cstheme="minorHAnsi"/>
          <w:i/>
          <w:sz w:val="20"/>
        </w:rPr>
      </w:pPr>
      <w:r w:rsidRPr="00567F74">
        <w:rPr>
          <w:rFonts w:asciiTheme="minorHAnsi" w:hAnsiTheme="minorHAnsi" w:cstheme="minorHAnsi"/>
          <w:i/>
          <w:color w:val="878787"/>
          <w:sz w:val="20"/>
        </w:rPr>
        <w:t>Guide to Best Practice Planning Engagement in Western Australia and the Department’s Stakeholder Consultation Policy and</w:t>
      </w:r>
      <w:r w:rsidRPr="00567F74">
        <w:rPr>
          <w:rFonts w:asciiTheme="minorHAnsi" w:hAnsiTheme="minorHAnsi" w:cstheme="minorHAnsi"/>
          <w:i/>
          <w:color w:val="878787"/>
          <w:spacing w:val="80"/>
          <w:w w:val="110"/>
          <w:sz w:val="20"/>
        </w:rPr>
        <w:t xml:space="preserve"> </w:t>
      </w:r>
      <w:r w:rsidRPr="00567F74">
        <w:rPr>
          <w:rFonts w:asciiTheme="minorHAnsi" w:hAnsiTheme="minorHAnsi" w:cstheme="minorHAnsi"/>
          <w:i/>
          <w:color w:val="878787"/>
          <w:w w:val="110"/>
          <w:sz w:val="20"/>
        </w:rPr>
        <w:t>Procedure</w:t>
      </w:r>
      <w:r w:rsidRPr="00567F74">
        <w:rPr>
          <w:rFonts w:asciiTheme="minorHAnsi" w:hAnsiTheme="minorHAnsi" w:cstheme="minorHAnsi"/>
          <w:i/>
          <w:color w:val="878787"/>
          <w:spacing w:val="-24"/>
          <w:w w:val="110"/>
          <w:sz w:val="20"/>
        </w:rPr>
        <w:t xml:space="preserve"> </w:t>
      </w:r>
      <w:r w:rsidRPr="00567F74">
        <w:rPr>
          <w:rFonts w:asciiTheme="minorHAnsi" w:hAnsiTheme="minorHAnsi" w:cstheme="minorHAnsi"/>
          <w:i/>
          <w:color w:val="878787"/>
          <w:w w:val="110"/>
          <w:sz w:val="20"/>
        </w:rPr>
        <w:t>provide</w:t>
      </w:r>
      <w:r w:rsidRPr="00567F74">
        <w:rPr>
          <w:rFonts w:asciiTheme="minorHAnsi" w:hAnsiTheme="minorHAnsi" w:cstheme="minorHAnsi"/>
          <w:i/>
          <w:color w:val="878787"/>
          <w:spacing w:val="-24"/>
          <w:w w:val="110"/>
          <w:sz w:val="20"/>
        </w:rPr>
        <w:t xml:space="preserve"> </w:t>
      </w:r>
      <w:r w:rsidRPr="00567F74">
        <w:rPr>
          <w:rFonts w:asciiTheme="minorHAnsi" w:hAnsiTheme="minorHAnsi" w:cstheme="minorHAnsi"/>
          <w:i/>
          <w:color w:val="878787"/>
          <w:w w:val="110"/>
          <w:sz w:val="20"/>
        </w:rPr>
        <w:t>some</w:t>
      </w:r>
      <w:r w:rsidRPr="00567F74">
        <w:rPr>
          <w:rFonts w:asciiTheme="minorHAnsi" w:hAnsiTheme="minorHAnsi" w:cstheme="minorHAnsi"/>
          <w:i/>
          <w:color w:val="878787"/>
          <w:spacing w:val="-24"/>
          <w:w w:val="110"/>
          <w:sz w:val="20"/>
        </w:rPr>
        <w:t xml:space="preserve"> </w:t>
      </w:r>
      <w:r w:rsidRPr="00567F74">
        <w:rPr>
          <w:rFonts w:asciiTheme="minorHAnsi" w:hAnsiTheme="minorHAnsi" w:cstheme="minorHAnsi"/>
          <w:i/>
          <w:color w:val="878787"/>
          <w:w w:val="110"/>
          <w:sz w:val="20"/>
        </w:rPr>
        <w:t>guidance</w:t>
      </w:r>
      <w:r w:rsidRPr="00567F74">
        <w:rPr>
          <w:rFonts w:asciiTheme="minorHAnsi" w:hAnsiTheme="minorHAnsi" w:cstheme="minorHAnsi"/>
          <w:i/>
          <w:color w:val="878787"/>
          <w:spacing w:val="-24"/>
          <w:w w:val="110"/>
          <w:sz w:val="20"/>
        </w:rPr>
        <w:t xml:space="preserve"> </w:t>
      </w:r>
      <w:r w:rsidRPr="00567F74">
        <w:rPr>
          <w:rFonts w:asciiTheme="minorHAnsi" w:hAnsiTheme="minorHAnsi" w:cstheme="minorHAnsi"/>
          <w:i/>
          <w:color w:val="878787"/>
          <w:w w:val="110"/>
          <w:sz w:val="20"/>
        </w:rPr>
        <w:t>on</w:t>
      </w:r>
      <w:r w:rsidRPr="00567F74">
        <w:rPr>
          <w:rFonts w:asciiTheme="minorHAnsi" w:hAnsiTheme="minorHAnsi" w:cstheme="minorHAnsi"/>
          <w:i/>
          <w:color w:val="878787"/>
          <w:spacing w:val="-24"/>
          <w:w w:val="110"/>
          <w:sz w:val="20"/>
        </w:rPr>
        <w:t xml:space="preserve"> </w:t>
      </w:r>
      <w:r w:rsidRPr="00567F74">
        <w:rPr>
          <w:rFonts w:asciiTheme="minorHAnsi" w:hAnsiTheme="minorHAnsi" w:cstheme="minorHAnsi"/>
          <w:i/>
          <w:color w:val="878787"/>
          <w:w w:val="110"/>
          <w:sz w:val="20"/>
        </w:rPr>
        <w:t>presentation</w:t>
      </w:r>
      <w:r w:rsidRPr="00567F74">
        <w:rPr>
          <w:rFonts w:asciiTheme="minorHAnsi" w:hAnsiTheme="minorHAnsi" w:cstheme="minorHAnsi"/>
          <w:i/>
          <w:color w:val="878787"/>
          <w:spacing w:val="-24"/>
          <w:w w:val="110"/>
          <w:sz w:val="20"/>
        </w:rPr>
        <w:t xml:space="preserve"> </w:t>
      </w:r>
      <w:r w:rsidRPr="00567F74">
        <w:rPr>
          <w:rFonts w:asciiTheme="minorHAnsi" w:hAnsiTheme="minorHAnsi" w:cstheme="minorHAnsi"/>
          <w:i/>
          <w:color w:val="878787"/>
          <w:w w:val="110"/>
          <w:sz w:val="20"/>
        </w:rPr>
        <w:t>of</w:t>
      </w:r>
      <w:r w:rsidRPr="00567F74">
        <w:rPr>
          <w:rFonts w:asciiTheme="minorHAnsi" w:hAnsiTheme="minorHAnsi" w:cstheme="minorHAnsi"/>
          <w:i/>
          <w:color w:val="878787"/>
          <w:spacing w:val="-24"/>
          <w:w w:val="110"/>
          <w:sz w:val="20"/>
        </w:rPr>
        <w:t xml:space="preserve"> </w:t>
      </w:r>
      <w:r w:rsidRPr="00567F74">
        <w:rPr>
          <w:rFonts w:asciiTheme="minorHAnsi" w:hAnsiTheme="minorHAnsi" w:cstheme="minorHAnsi"/>
          <w:i/>
          <w:color w:val="878787"/>
          <w:w w:val="110"/>
          <w:sz w:val="20"/>
        </w:rPr>
        <w:t>outcomes</w:t>
      </w:r>
      <w:r w:rsidRPr="00567F74">
        <w:rPr>
          <w:rFonts w:asciiTheme="minorHAnsi" w:hAnsiTheme="minorHAnsi" w:cstheme="minorHAnsi"/>
          <w:i/>
          <w:color w:val="878787"/>
          <w:spacing w:val="-24"/>
          <w:w w:val="110"/>
          <w:sz w:val="20"/>
        </w:rPr>
        <w:t xml:space="preserve"> </w:t>
      </w:r>
      <w:r w:rsidRPr="00567F74">
        <w:rPr>
          <w:rFonts w:asciiTheme="minorHAnsi" w:hAnsiTheme="minorHAnsi" w:cstheme="minorHAnsi"/>
          <w:i/>
          <w:color w:val="878787"/>
          <w:w w:val="110"/>
          <w:sz w:val="20"/>
        </w:rPr>
        <w:t>of</w:t>
      </w:r>
      <w:r w:rsidRPr="00567F74">
        <w:rPr>
          <w:rFonts w:asciiTheme="minorHAnsi" w:hAnsiTheme="minorHAnsi" w:cstheme="minorHAnsi"/>
          <w:i/>
          <w:color w:val="878787"/>
          <w:spacing w:val="-24"/>
          <w:w w:val="110"/>
          <w:sz w:val="20"/>
        </w:rPr>
        <w:t xml:space="preserve"> </w:t>
      </w:r>
      <w:r w:rsidRPr="00567F74">
        <w:rPr>
          <w:rFonts w:asciiTheme="minorHAnsi" w:hAnsiTheme="minorHAnsi" w:cstheme="minorHAnsi"/>
          <w:i/>
          <w:color w:val="878787"/>
          <w:w w:val="110"/>
          <w:sz w:val="20"/>
        </w:rPr>
        <w:t>consultation</w:t>
      </w:r>
      <w:r w:rsidRPr="00567F74">
        <w:rPr>
          <w:rFonts w:asciiTheme="minorHAnsi" w:hAnsiTheme="minorHAnsi" w:cstheme="minorHAnsi"/>
          <w:i/>
          <w:color w:val="878787"/>
          <w:spacing w:val="-24"/>
          <w:w w:val="110"/>
          <w:sz w:val="20"/>
        </w:rPr>
        <w:t xml:space="preserve"> </w:t>
      </w:r>
      <w:r w:rsidRPr="00567F74">
        <w:rPr>
          <w:rFonts w:asciiTheme="minorHAnsi" w:hAnsiTheme="minorHAnsi" w:cstheme="minorHAnsi"/>
          <w:i/>
          <w:color w:val="878787"/>
          <w:w w:val="110"/>
          <w:sz w:val="20"/>
        </w:rPr>
        <w:t>to</w:t>
      </w:r>
      <w:r w:rsidRPr="00567F74">
        <w:rPr>
          <w:rFonts w:asciiTheme="minorHAnsi" w:hAnsiTheme="minorHAnsi" w:cstheme="minorHAnsi"/>
          <w:i/>
          <w:color w:val="878787"/>
          <w:spacing w:val="-24"/>
          <w:w w:val="110"/>
          <w:sz w:val="20"/>
        </w:rPr>
        <w:t xml:space="preserve"> </w:t>
      </w:r>
      <w:r w:rsidRPr="00567F74">
        <w:rPr>
          <w:rFonts w:asciiTheme="minorHAnsi" w:hAnsiTheme="minorHAnsi" w:cstheme="minorHAnsi"/>
          <w:i/>
          <w:color w:val="878787"/>
          <w:w w:val="110"/>
          <w:sz w:val="20"/>
        </w:rPr>
        <w:t>support</w:t>
      </w:r>
      <w:r w:rsidRPr="00567F74">
        <w:rPr>
          <w:rFonts w:asciiTheme="minorHAnsi" w:hAnsiTheme="minorHAnsi" w:cstheme="minorHAnsi"/>
          <w:i/>
          <w:color w:val="878787"/>
          <w:spacing w:val="-24"/>
          <w:w w:val="110"/>
          <w:sz w:val="20"/>
        </w:rPr>
        <w:t xml:space="preserve"> </w:t>
      </w:r>
      <w:r w:rsidRPr="00567F74">
        <w:rPr>
          <w:rFonts w:asciiTheme="minorHAnsi" w:hAnsiTheme="minorHAnsi" w:cstheme="minorHAnsi"/>
          <w:i/>
          <w:color w:val="878787"/>
          <w:w w:val="110"/>
          <w:sz w:val="20"/>
        </w:rPr>
        <w:t>decision</w:t>
      </w:r>
      <w:r w:rsidRPr="00567F74">
        <w:rPr>
          <w:rFonts w:asciiTheme="minorHAnsi" w:hAnsiTheme="minorHAnsi" w:cstheme="minorHAnsi"/>
          <w:i/>
          <w:color w:val="878787"/>
          <w:spacing w:val="-24"/>
          <w:w w:val="110"/>
          <w:sz w:val="20"/>
        </w:rPr>
        <w:t xml:space="preserve"> </w:t>
      </w:r>
      <w:r w:rsidRPr="00567F74">
        <w:rPr>
          <w:rFonts w:asciiTheme="minorHAnsi" w:hAnsiTheme="minorHAnsi" w:cstheme="minorHAnsi"/>
          <w:i/>
          <w:color w:val="878787"/>
          <w:w w:val="110"/>
          <w:sz w:val="20"/>
        </w:rPr>
        <w:t>making.</w:t>
      </w:r>
    </w:p>
    <w:p w14:paraId="170BBAC1" w14:textId="77777777" w:rsidR="00006E1B" w:rsidRPr="00567F74" w:rsidRDefault="002F35B0">
      <w:pPr>
        <w:pStyle w:val="ListParagraph"/>
        <w:numPr>
          <w:ilvl w:val="0"/>
          <w:numId w:val="1"/>
        </w:numPr>
        <w:tabs>
          <w:tab w:val="left" w:pos="449"/>
        </w:tabs>
        <w:spacing w:line="247" w:lineRule="auto"/>
        <w:rPr>
          <w:rFonts w:asciiTheme="minorHAnsi" w:hAnsiTheme="minorHAnsi" w:cstheme="minorHAnsi"/>
          <w:i/>
          <w:sz w:val="20"/>
        </w:rPr>
      </w:pPr>
      <w:r w:rsidRPr="00567F74">
        <w:rPr>
          <w:rFonts w:asciiTheme="minorHAnsi" w:hAnsiTheme="minorHAnsi" w:cstheme="minorHAnsi"/>
          <w:i/>
          <w:color w:val="878787"/>
          <w:spacing w:val="-2"/>
          <w:w w:val="110"/>
          <w:sz w:val="20"/>
        </w:rPr>
        <w:t>Personal</w:t>
      </w:r>
      <w:r w:rsidRPr="00567F74">
        <w:rPr>
          <w:rFonts w:asciiTheme="minorHAnsi" w:hAnsiTheme="minorHAnsi" w:cstheme="minorHAnsi"/>
          <w:i/>
          <w:color w:val="878787"/>
          <w:spacing w:val="-22"/>
          <w:w w:val="110"/>
          <w:sz w:val="20"/>
        </w:rPr>
        <w:t xml:space="preserve"> </w:t>
      </w:r>
      <w:r w:rsidRPr="00567F74">
        <w:rPr>
          <w:rFonts w:asciiTheme="minorHAnsi" w:hAnsiTheme="minorHAnsi" w:cstheme="minorHAnsi"/>
          <w:i/>
          <w:color w:val="878787"/>
          <w:spacing w:val="-2"/>
          <w:w w:val="110"/>
          <w:sz w:val="20"/>
        </w:rPr>
        <w:t>details</w:t>
      </w:r>
      <w:r w:rsidRPr="00567F74">
        <w:rPr>
          <w:rFonts w:asciiTheme="minorHAnsi" w:hAnsiTheme="minorHAnsi" w:cstheme="minorHAnsi"/>
          <w:i/>
          <w:color w:val="878787"/>
          <w:spacing w:val="-22"/>
          <w:w w:val="110"/>
          <w:sz w:val="20"/>
        </w:rPr>
        <w:t xml:space="preserve"> </w:t>
      </w:r>
      <w:r w:rsidRPr="00567F74">
        <w:rPr>
          <w:rFonts w:asciiTheme="minorHAnsi" w:hAnsiTheme="minorHAnsi" w:cstheme="minorHAnsi"/>
          <w:i/>
          <w:color w:val="878787"/>
          <w:spacing w:val="-2"/>
          <w:w w:val="110"/>
          <w:sz w:val="20"/>
        </w:rPr>
        <w:t>of</w:t>
      </w:r>
      <w:r w:rsidRPr="00567F74">
        <w:rPr>
          <w:rFonts w:asciiTheme="minorHAnsi" w:hAnsiTheme="minorHAnsi" w:cstheme="minorHAnsi"/>
          <w:i/>
          <w:color w:val="878787"/>
          <w:spacing w:val="-22"/>
          <w:w w:val="110"/>
          <w:sz w:val="20"/>
        </w:rPr>
        <w:t xml:space="preserve"> </w:t>
      </w:r>
      <w:r w:rsidRPr="00567F74">
        <w:rPr>
          <w:rFonts w:asciiTheme="minorHAnsi" w:hAnsiTheme="minorHAnsi" w:cstheme="minorHAnsi"/>
          <w:i/>
          <w:color w:val="878787"/>
          <w:spacing w:val="-2"/>
          <w:w w:val="110"/>
          <w:sz w:val="20"/>
        </w:rPr>
        <w:t>individual</w:t>
      </w:r>
      <w:r w:rsidRPr="00567F74">
        <w:rPr>
          <w:rFonts w:asciiTheme="minorHAnsi" w:hAnsiTheme="minorHAnsi" w:cstheme="minorHAnsi"/>
          <w:i/>
          <w:color w:val="878787"/>
          <w:spacing w:val="-22"/>
          <w:w w:val="110"/>
          <w:sz w:val="20"/>
        </w:rPr>
        <w:t xml:space="preserve"> </w:t>
      </w:r>
      <w:r w:rsidRPr="00567F74">
        <w:rPr>
          <w:rFonts w:asciiTheme="minorHAnsi" w:hAnsiTheme="minorHAnsi" w:cstheme="minorHAnsi"/>
          <w:i/>
          <w:color w:val="878787"/>
          <w:spacing w:val="-2"/>
          <w:w w:val="110"/>
          <w:sz w:val="20"/>
        </w:rPr>
        <w:t>submitters</w:t>
      </w:r>
      <w:r w:rsidRPr="00567F74">
        <w:rPr>
          <w:rFonts w:asciiTheme="minorHAnsi" w:hAnsiTheme="minorHAnsi" w:cstheme="minorHAnsi"/>
          <w:i/>
          <w:color w:val="878787"/>
          <w:spacing w:val="-22"/>
          <w:w w:val="110"/>
          <w:sz w:val="20"/>
        </w:rPr>
        <w:t xml:space="preserve"> </w:t>
      </w:r>
      <w:r w:rsidRPr="00567F74">
        <w:rPr>
          <w:rFonts w:asciiTheme="minorHAnsi" w:hAnsiTheme="minorHAnsi" w:cstheme="minorHAnsi"/>
          <w:i/>
          <w:color w:val="878787"/>
          <w:spacing w:val="-2"/>
          <w:w w:val="110"/>
          <w:sz w:val="20"/>
        </w:rPr>
        <w:t>should</w:t>
      </w:r>
      <w:r w:rsidRPr="00567F74">
        <w:rPr>
          <w:rFonts w:asciiTheme="minorHAnsi" w:hAnsiTheme="minorHAnsi" w:cstheme="minorHAnsi"/>
          <w:i/>
          <w:color w:val="878787"/>
          <w:spacing w:val="-22"/>
          <w:w w:val="110"/>
          <w:sz w:val="20"/>
        </w:rPr>
        <w:t xml:space="preserve"> </w:t>
      </w:r>
      <w:r w:rsidRPr="00567F74">
        <w:rPr>
          <w:rFonts w:asciiTheme="minorHAnsi" w:hAnsiTheme="minorHAnsi" w:cstheme="minorHAnsi"/>
          <w:i/>
          <w:color w:val="878787"/>
          <w:spacing w:val="-2"/>
          <w:w w:val="110"/>
          <w:sz w:val="20"/>
        </w:rPr>
        <w:t>not</w:t>
      </w:r>
      <w:r w:rsidRPr="00567F74">
        <w:rPr>
          <w:rFonts w:asciiTheme="minorHAnsi" w:hAnsiTheme="minorHAnsi" w:cstheme="minorHAnsi"/>
          <w:i/>
          <w:color w:val="878787"/>
          <w:spacing w:val="-22"/>
          <w:w w:val="110"/>
          <w:sz w:val="20"/>
        </w:rPr>
        <w:t xml:space="preserve"> </w:t>
      </w:r>
      <w:r w:rsidRPr="00567F74">
        <w:rPr>
          <w:rFonts w:asciiTheme="minorHAnsi" w:hAnsiTheme="minorHAnsi" w:cstheme="minorHAnsi"/>
          <w:i/>
          <w:color w:val="878787"/>
          <w:spacing w:val="-2"/>
          <w:w w:val="110"/>
          <w:sz w:val="20"/>
        </w:rPr>
        <w:t>be</w:t>
      </w:r>
      <w:r w:rsidRPr="00567F74">
        <w:rPr>
          <w:rFonts w:asciiTheme="minorHAnsi" w:hAnsiTheme="minorHAnsi" w:cstheme="minorHAnsi"/>
          <w:i/>
          <w:color w:val="878787"/>
          <w:spacing w:val="-22"/>
          <w:w w:val="110"/>
          <w:sz w:val="20"/>
        </w:rPr>
        <w:t xml:space="preserve"> </w:t>
      </w:r>
      <w:r w:rsidRPr="00567F74">
        <w:rPr>
          <w:rFonts w:asciiTheme="minorHAnsi" w:hAnsiTheme="minorHAnsi" w:cstheme="minorHAnsi"/>
          <w:i/>
          <w:color w:val="878787"/>
          <w:spacing w:val="-2"/>
          <w:w w:val="110"/>
          <w:sz w:val="20"/>
        </w:rPr>
        <w:t>publicly</w:t>
      </w:r>
      <w:r w:rsidRPr="00567F74">
        <w:rPr>
          <w:rFonts w:asciiTheme="minorHAnsi" w:hAnsiTheme="minorHAnsi" w:cstheme="minorHAnsi"/>
          <w:i/>
          <w:color w:val="878787"/>
          <w:spacing w:val="-22"/>
          <w:w w:val="110"/>
          <w:sz w:val="20"/>
        </w:rPr>
        <w:t xml:space="preserve"> </w:t>
      </w:r>
      <w:r w:rsidRPr="00567F74">
        <w:rPr>
          <w:rFonts w:asciiTheme="minorHAnsi" w:hAnsiTheme="minorHAnsi" w:cstheme="minorHAnsi"/>
          <w:i/>
          <w:color w:val="878787"/>
          <w:spacing w:val="-2"/>
          <w:w w:val="110"/>
          <w:sz w:val="20"/>
        </w:rPr>
        <w:t>available</w:t>
      </w:r>
      <w:r w:rsidRPr="00567F74">
        <w:rPr>
          <w:rFonts w:asciiTheme="minorHAnsi" w:hAnsiTheme="minorHAnsi" w:cstheme="minorHAnsi"/>
          <w:i/>
          <w:color w:val="878787"/>
          <w:spacing w:val="-22"/>
          <w:w w:val="110"/>
          <w:sz w:val="20"/>
        </w:rPr>
        <w:t xml:space="preserve"> </w:t>
      </w:r>
      <w:r w:rsidRPr="00567F74">
        <w:rPr>
          <w:rFonts w:asciiTheme="minorHAnsi" w:hAnsiTheme="minorHAnsi" w:cstheme="minorHAnsi"/>
          <w:i/>
          <w:color w:val="878787"/>
          <w:spacing w:val="-2"/>
          <w:w w:val="110"/>
          <w:sz w:val="20"/>
        </w:rPr>
        <w:t>for</w:t>
      </w:r>
      <w:r w:rsidRPr="00567F74">
        <w:rPr>
          <w:rFonts w:asciiTheme="minorHAnsi" w:hAnsiTheme="minorHAnsi" w:cstheme="minorHAnsi"/>
          <w:i/>
          <w:color w:val="878787"/>
          <w:spacing w:val="-22"/>
          <w:w w:val="110"/>
          <w:sz w:val="20"/>
        </w:rPr>
        <w:t xml:space="preserve"> </w:t>
      </w:r>
      <w:r w:rsidRPr="00567F74">
        <w:rPr>
          <w:rFonts w:asciiTheme="minorHAnsi" w:hAnsiTheme="minorHAnsi" w:cstheme="minorHAnsi"/>
          <w:i/>
          <w:color w:val="878787"/>
          <w:spacing w:val="-2"/>
          <w:w w:val="110"/>
          <w:sz w:val="20"/>
        </w:rPr>
        <w:t>privacy</w:t>
      </w:r>
      <w:r w:rsidRPr="00567F74">
        <w:rPr>
          <w:rFonts w:asciiTheme="minorHAnsi" w:hAnsiTheme="minorHAnsi" w:cstheme="minorHAnsi"/>
          <w:i/>
          <w:color w:val="878787"/>
          <w:spacing w:val="-22"/>
          <w:w w:val="110"/>
          <w:sz w:val="20"/>
        </w:rPr>
        <w:t xml:space="preserve"> </w:t>
      </w:r>
      <w:r w:rsidRPr="00567F74">
        <w:rPr>
          <w:rFonts w:asciiTheme="minorHAnsi" w:hAnsiTheme="minorHAnsi" w:cstheme="minorHAnsi"/>
          <w:i/>
          <w:color w:val="878787"/>
          <w:spacing w:val="-2"/>
          <w:w w:val="110"/>
          <w:sz w:val="20"/>
        </w:rPr>
        <w:t>reasons</w:t>
      </w:r>
      <w:r w:rsidRPr="00567F74">
        <w:rPr>
          <w:rFonts w:asciiTheme="minorHAnsi" w:hAnsiTheme="minorHAnsi" w:cstheme="minorHAnsi"/>
          <w:i/>
          <w:color w:val="878787"/>
          <w:spacing w:val="-22"/>
          <w:w w:val="110"/>
          <w:sz w:val="20"/>
        </w:rPr>
        <w:t xml:space="preserve"> </w:t>
      </w:r>
      <w:r w:rsidRPr="00567F74">
        <w:rPr>
          <w:rFonts w:asciiTheme="minorHAnsi" w:hAnsiTheme="minorHAnsi" w:cstheme="minorHAnsi"/>
          <w:i/>
          <w:color w:val="878787"/>
          <w:spacing w:val="-2"/>
          <w:w w:val="110"/>
          <w:sz w:val="20"/>
        </w:rPr>
        <w:t>and</w:t>
      </w:r>
      <w:r w:rsidRPr="00567F74">
        <w:rPr>
          <w:rFonts w:asciiTheme="minorHAnsi" w:hAnsiTheme="minorHAnsi" w:cstheme="minorHAnsi"/>
          <w:i/>
          <w:color w:val="878787"/>
          <w:spacing w:val="-22"/>
          <w:w w:val="110"/>
          <w:sz w:val="20"/>
        </w:rPr>
        <w:t xml:space="preserve"> </w:t>
      </w:r>
      <w:r w:rsidRPr="00567F74">
        <w:rPr>
          <w:rFonts w:asciiTheme="minorHAnsi" w:hAnsiTheme="minorHAnsi" w:cstheme="minorHAnsi"/>
          <w:i/>
          <w:color w:val="878787"/>
          <w:spacing w:val="-2"/>
          <w:w w:val="110"/>
          <w:sz w:val="20"/>
        </w:rPr>
        <w:t>should</w:t>
      </w:r>
      <w:r w:rsidRPr="00567F74">
        <w:rPr>
          <w:rFonts w:asciiTheme="minorHAnsi" w:hAnsiTheme="minorHAnsi" w:cstheme="minorHAnsi"/>
          <w:i/>
          <w:color w:val="878787"/>
          <w:spacing w:val="-22"/>
          <w:w w:val="110"/>
          <w:sz w:val="20"/>
        </w:rPr>
        <w:t xml:space="preserve"> </w:t>
      </w:r>
      <w:r w:rsidRPr="00567F74">
        <w:rPr>
          <w:rFonts w:asciiTheme="minorHAnsi" w:hAnsiTheme="minorHAnsi" w:cstheme="minorHAnsi"/>
          <w:i/>
          <w:color w:val="878787"/>
          <w:spacing w:val="-2"/>
          <w:w w:val="110"/>
          <w:sz w:val="20"/>
        </w:rPr>
        <w:t>be</w:t>
      </w:r>
      <w:r w:rsidRPr="00567F74">
        <w:rPr>
          <w:rFonts w:asciiTheme="minorHAnsi" w:hAnsiTheme="minorHAnsi" w:cstheme="minorHAnsi"/>
          <w:i/>
          <w:color w:val="878787"/>
          <w:spacing w:val="-22"/>
          <w:w w:val="110"/>
          <w:sz w:val="20"/>
        </w:rPr>
        <w:t xml:space="preserve"> </w:t>
      </w:r>
      <w:r w:rsidRPr="00567F74">
        <w:rPr>
          <w:rFonts w:asciiTheme="minorHAnsi" w:hAnsiTheme="minorHAnsi" w:cstheme="minorHAnsi"/>
          <w:i/>
          <w:color w:val="878787"/>
          <w:spacing w:val="-2"/>
          <w:w w:val="110"/>
          <w:sz w:val="20"/>
        </w:rPr>
        <w:t>hidden</w:t>
      </w:r>
      <w:r w:rsidRPr="00567F74">
        <w:rPr>
          <w:rFonts w:asciiTheme="minorHAnsi" w:hAnsiTheme="minorHAnsi" w:cstheme="minorHAnsi"/>
          <w:i/>
          <w:color w:val="878787"/>
          <w:spacing w:val="-22"/>
          <w:w w:val="110"/>
          <w:sz w:val="20"/>
        </w:rPr>
        <w:t xml:space="preserve"> </w:t>
      </w:r>
      <w:r w:rsidRPr="00567F74">
        <w:rPr>
          <w:rFonts w:asciiTheme="minorHAnsi" w:hAnsiTheme="minorHAnsi" w:cstheme="minorHAnsi"/>
          <w:i/>
          <w:color w:val="878787"/>
          <w:spacing w:val="-2"/>
          <w:w w:val="110"/>
          <w:sz w:val="20"/>
        </w:rPr>
        <w:t>or</w:t>
      </w:r>
      <w:r w:rsidRPr="00567F74">
        <w:rPr>
          <w:rFonts w:asciiTheme="minorHAnsi" w:hAnsiTheme="minorHAnsi" w:cstheme="minorHAnsi"/>
          <w:i/>
          <w:color w:val="878787"/>
          <w:spacing w:val="-22"/>
          <w:w w:val="110"/>
          <w:sz w:val="20"/>
        </w:rPr>
        <w:t xml:space="preserve"> </w:t>
      </w:r>
      <w:r w:rsidRPr="00567F74">
        <w:rPr>
          <w:rFonts w:asciiTheme="minorHAnsi" w:hAnsiTheme="minorHAnsi" w:cstheme="minorHAnsi"/>
          <w:i/>
          <w:color w:val="878787"/>
          <w:spacing w:val="-2"/>
          <w:w w:val="110"/>
          <w:sz w:val="20"/>
        </w:rPr>
        <w:t>omitted</w:t>
      </w:r>
      <w:r w:rsidRPr="00567F74">
        <w:rPr>
          <w:rFonts w:asciiTheme="minorHAnsi" w:hAnsiTheme="minorHAnsi" w:cstheme="minorHAnsi"/>
          <w:i/>
          <w:color w:val="878787"/>
          <w:spacing w:val="-21"/>
          <w:w w:val="110"/>
          <w:sz w:val="20"/>
        </w:rPr>
        <w:t xml:space="preserve"> </w:t>
      </w:r>
      <w:r w:rsidRPr="00567F74">
        <w:rPr>
          <w:rFonts w:asciiTheme="minorHAnsi" w:hAnsiTheme="minorHAnsi" w:cstheme="minorHAnsi"/>
          <w:i/>
          <w:color w:val="878787"/>
          <w:spacing w:val="-2"/>
          <w:w w:val="110"/>
          <w:sz w:val="20"/>
        </w:rPr>
        <w:t xml:space="preserve">for </w:t>
      </w:r>
      <w:r w:rsidRPr="00567F74">
        <w:rPr>
          <w:rFonts w:asciiTheme="minorHAnsi" w:hAnsiTheme="minorHAnsi" w:cstheme="minorHAnsi"/>
          <w:i/>
          <w:color w:val="878787"/>
          <w:w w:val="110"/>
          <w:sz w:val="20"/>
        </w:rPr>
        <w:t>any</w:t>
      </w:r>
      <w:r w:rsidRPr="00567F74">
        <w:rPr>
          <w:rFonts w:asciiTheme="minorHAnsi" w:hAnsiTheme="minorHAnsi" w:cstheme="minorHAnsi"/>
          <w:i/>
          <w:color w:val="878787"/>
          <w:spacing w:val="-17"/>
          <w:w w:val="110"/>
          <w:sz w:val="20"/>
        </w:rPr>
        <w:t xml:space="preserve"> </w:t>
      </w:r>
      <w:r w:rsidRPr="00567F74">
        <w:rPr>
          <w:rFonts w:asciiTheme="minorHAnsi" w:hAnsiTheme="minorHAnsi" w:cstheme="minorHAnsi"/>
          <w:i/>
          <w:color w:val="878787"/>
          <w:w w:val="110"/>
          <w:sz w:val="20"/>
        </w:rPr>
        <w:t>attachment</w:t>
      </w:r>
      <w:r w:rsidRPr="00567F74">
        <w:rPr>
          <w:rFonts w:asciiTheme="minorHAnsi" w:hAnsiTheme="minorHAnsi" w:cstheme="minorHAnsi"/>
          <w:i/>
          <w:color w:val="878787"/>
          <w:spacing w:val="-17"/>
          <w:w w:val="110"/>
          <w:sz w:val="20"/>
        </w:rPr>
        <w:t xml:space="preserve"> </w:t>
      </w:r>
      <w:r w:rsidRPr="00567F74">
        <w:rPr>
          <w:rFonts w:asciiTheme="minorHAnsi" w:hAnsiTheme="minorHAnsi" w:cstheme="minorHAnsi"/>
          <w:i/>
          <w:color w:val="878787"/>
          <w:w w:val="110"/>
          <w:sz w:val="20"/>
        </w:rPr>
        <w:t>to</w:t>
      </w:r>
      <w:r w:rsidRPr="00567F74">
        <w:rPr>
          <w:rFonts w:asciiTheme="minorHAnsi" w:hAnsiTheme="minorHAnsi" w:cstheme="minorHAnsi"/>
          <w:i/>
          <w:color w:val="878787"/>
          <w:spacing w:val="-17"/>
          <w:w w:val="110"/>
          <w:sz w:val="20"/>
        </w:rPr>
        <w:t xml:space="preserve"> </w:t>
      </w:r>
      <w:r w:rsidRPr="00567F74">
        <w:rPr>
          <w:rFonts w:asciiTheme="minorHAnsi" w:hAnsiTheme="minorHAnsi" w:cstheme="minorHAnsi"/>
          <w:i/>
          <w:color w:val="878787"/>
          <w:w w:val="110"/>
          <w:sz w:val="20"/>
        </w:rPr>
        <w:t>a</w:t>
      </w:r>
      <w:r w:rsidRPr="00567F74">
        <w:rPr>
          <w:rFonts w:asciiTheme="minorHAnsi" w:hAnsiTheme="minorHAnsi" w:cstheme="minorHAnsi"/>
          <w:i/>
          <w:color w:val="878787"/>
          <w:spacing w:val="-17"/>
          <w:w w:val="110"/>
          <w:sz w:val="20"/>
        </w:rPr>
        <w:t xml:space="preserve"> </w:t>
      </w:r>
      <w:r w:rsidRPr="00567F74">
        <w:rPr>
          <w:rFonts w:asciiTheme="minorHAnsi" w:hAnsiTheme="minorHAnsi" w:cstheme="minorHAnsi"/>
          <w:i/>
          <w:color w:val="878787"/>
          <w:w w:val="110"/>
          <w:sz w:val="20"/>
        </w:rPr>
        <w:t>publicly</w:t>
      </w:r>
      <w:r w:rsidRPr="00567F74">
        <w:rPr>
          <w:rFonts w:asciiTheme="minorHAnsi" w:hAnsiTheme="minorHAnsi" w:cstheme="minorHAnsi"/>
          <w:i/>
          <w:color w:val="878787"/>
          <w:spacing w:val="-17"/>
          <w:w w:val="110"/>
          <w:sz w:val="20"/>
        </w:rPr>
        <w:t xml:space="preserve"> </w:t>
      </w:r>
      <w:r w:rsidRPr="00567F74">
        <w:rPr>
          <w:rFonts w:asciiTheme="minorHAnsi" w:hAnsiTheme="minorHAnsi" w:cstheme="minorHAnsi"/>
          <w:i/>
          <w:color w:val="878787"/>
          <w:w w:val="110"/>
          <w:sz w:val="20"/>
        </w:rPr>
        <w:t>published</w:t>
      </w:r>
      <w:r w:rsidRPr="00567F74">
        <w:rPr>
          <w:rFonts w:asciiTheme="minorHAnsi" w:hAnsiTheme="minorHAnsi" w:cstheme="minorHAnsi"/>
          <w:i/>
          <w:color w:val="878787"/>
          <w:spacing w:val="-17"/>
          <w:w w:val="110"/>
          <w:sz w:val="20"/>
        </w:rPr>
        <w:t xml:space="preserve"> </w:t>
      </w:r>
      <w:r w:rsidRPr="00567F74">
        <w:rPr>
          <w:rFonts w:asciiTheme="minorHAnsi" w:hAnsiTheme="minorHAnsi" w:cstheme="minorHAnsi"/>
          <w:i/>
          <w:color w:val="878787"/>
          <w:w w:val="110"/>
          <w:sz w:val="20"/>
        </w:rPr>
        <w:t>(i.e.</w:t>
      </w:r>
      <w:r w:rsidRPr="00567F74">
        <w:rPr>
          <w:rFonts w:asciiTheme="minorHAnsi" w:hAnsiTheme="minorHAnsi" w:cstheme="minorHAnsi"/>
          <w:i/>
          <w:color w:val="878787"/>
          <w:spacing w:val="-17"/>
          <w:w w:val="110"/>
          <w:sz w:val="20"/>
        </w:rPr>
        <w:t xml:space="preserve"> </w:t>
      </w:r>
      <w:r w:rsidRPr="00567F74">
        <w:rPr>
          <w:rFonts w:asciiTheme="minorHAnsi" w:hAnsiTheme="minorHAnsi" w:cstheme="minorHAnsi"/>
          <w:i/>
          <w:color w:val="878787"/>
          <w:w w:val="110"/>
          <w:sz w:val="20"/>
        </w:rPr>
        <w:t>non-confidential)</w:t>
      </w:r>
      <w:r w:rsidRPr="00567F74">
        <w:rPr>
          <w:rFonts w:asciiTheme="minorHAnsi" w:hAnsiTheme="minorHAnsi" w:cstheme="minorHAnsi"/>
          <w:i/>
          <w:color w:val="878787"/>
          <w:spacing w:val="-17"/>
          <w:w w:val="110"/>
          <w:sz w:val="20"/>
        </w:rPr>
        <w:t xml:space="preserve"> </w:t>
      </w:r>
      <w:r w:rsidRPr="00567F74">
        <w:rPr>
          <w:rFonts w:asciiTheme="minorHAnsi" w:hAnsiTheme="minorHAnsi" w:cstheme="minorHAnsi"/>
          <w:i/>
          <w:color w:val="878787"/>
          <w:w w:val="110"/>
          <w:sz w:val="20"/>
        </w:rPr>
        <w:t>report.</w:t>
      </w:r>
    </w:p>
    <w:sectPr w:rsidR="00006E1B" w:rsidRPr="00567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10" w:orient="landscape"/>
      <w:pgMar w:top="160" w:right="260" w:bottom="520" w:left="1000" w:header="0" w:footer="3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BBACB" w14:textId="77777777" w:rsidR="002F35B0" w:rsidRDefault="002F35B0">
      <w:r>
        <w:separator/>
      </w:r>
    </w:p>
  </w:endnote>
  <w:endnote w:type="continuationSeparator" w:id="0">
    <w:p w14:paraId="170BBACD" w14:textId="77777777" w:rsidR="002F35B0" w:rsidRDefault="002F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18659" w14:textId="77777777" w:rsidR="003A18C3" w:rsidRDefault="003A18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BBAC6" w14:textId="1BA90FF6" w:rsidR="00006E1B" w:rsidRDefault="002F35B0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471104" behindDoc="1" locked="0" layoutInCell="1" allowOverlap="1" wp14:anchorId="170BBAC7" wp14:editId="170BBAC8">
              <wp:simplePos x="0" y="0"/>
              <wp:positionH relativeFrom="page">
                <wp:posOffset>9462811</wp:posOffset>
              </wp:positionH>
              <wp:positionV relativeFrom="page">
                <wp:posOffset>7245004</wp:posOffset>
              </wp:positionV>
              <wp:extent cx="1270" cy="31559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3155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15595">
                            <a:moveTo>
                              <a:pt x="0" y="0"/>
                            </a:moveTo>
                            <a:lnTo>
                              <a:pt x="0" y="314998"/>
                            </a:lnTo>
                          </a:path>
                        </a:pathLst>
                      </a:custGeom>
                      <a:ln w="7620">
                        <a:solidFill>
                          <a:srgbClr val="477296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5E60BB" id="Graphic 1" o:spid="_x0000_s1026" style="position:absolute;margin-left:745.1pt;margin-top:570.45pt;width:.1pt;height:24.85pt;z-index:-158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1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" path="m,l,314998e" filled="f" strokecolor="#477296" strokeweight=".6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2128" behindDoc="1" locked="0" layoutInCell="1" allowOverlap="1" wp14:anchorId="170BBACB" wp14:editId="3FD6214A">
              <wp:simplePos x="0" y="0"/>
              <wp:positionH relativeFrom="page">
                <wp:posOffset>7448299</wp:posOffset>
              </wp:positionH>
              <wp:positionV relativeFrom="page">
                <wp:posOffset>7229160</wp:posOffset>
              </wp:positionV>
              <wp:extent cx="1337945" cy="1612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79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0BBACE" w14:textId="77777777" w:rsidR="00006E1B" w:rsidRDefault="002F35B0">
                          <w:pPr>
                            <w:spacing w:before="2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477296"/>
                              <w:sz w:val="18"/>
                            </w:rPr>
                            <w:t>Publication</w:t>
                          </w:r>
                          <w:r>
                            <w:rPr>
                              <w:color w:val="477296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77296"/>
                              <w:sz w:val="18"/>
                            </w:rPr>
                            <w:t>date:</w:t>
                          </w:r>
                          <w:r>
                            <w:rPr>
                              <w:color w:val="477296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77296"/>
                              <w:spacing w:val="-2"/>
                              <w:sz w:val="18"/>
                            </w:rPr>
                            <w:t>31/03/2025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0BBAC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86.5pt;margin-top:569.25pt;width:105.35pt;height:12.7pt;z-index:-158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" filled="f" stroked="f">
              <v:textbox inset="0,0,0,0">
                <w:txbxContent>
                  <w:p w14:paraId="170BBACE" w14:textId="77777777" w:rsidR="00006E1B" w:rsidRDefault="002F35B0">
                    <w:pPr>
                      <w:spacing w:before="21"/>
                      <w:ind w:left="20"/>
                      <w:rPr>
                        <w:sz w:val="18"/>
                      </w:rPr>
                    </w:pPr>
                    <w:r>
                      <w:rPr>
                        <w:color w:val="477296"/>
                        <w:sz w:val="18"/>
                      </w:rPr>
                      <w:t>Publication</w:t>
                    </w:r>
                    <w:r>
                      <w:rPr>
                        <w:color w:val="477296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77296"/>
                        <w:sz w:val="18"/>
                      </w:rPr>
                      <w:t>date:</w:t>
                    </w:r>
                    <w:r>
                      <w:rPr>
                        <w:color w:val="477296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477296"/>
                        <w:spacing w:val="-2"/>
                        <w:sz w:val="18"/>
                      </w:rPr>
                      <w:t>31/03/2025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9417D" w14:textId="77777777" w:rsidR="003A18C3" w:rsidRDefault="003A1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BBAC7" w14:textId="77777777" w:rsidR="002F35B0" w:rsidRDefault="002F35B0">
      <w:r>
        <w:separator/>
      </w:r>
    </w:p>
  </w:footnote>
  <w:footnote w:type="continuationSeparator" w:id="0">
    <w:p w14:paraId="170BBAC9" w14:textId="77777777" w:rsidR="002F35B0" w:rsidRDefault="002F3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27C72" w14:textId="586217F6" w:rsidR="002F35B0" w:rsidRDefault="002F35B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74176" behindDoc="0" locked="0" layoutInCell="1" allowOverlap="1" wp14:anchorId="463E0B50" wp14:editId="148DC52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199759522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DF2BFC" w14:textId="69A71904" w:rsidR="002F35B0" w:rsidRPr="002F35B0" w:rsidRDefault="002F35B0" w:rsidP="002F35B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F35B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3E0B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4874741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" filled="f" stroked="f">
              <v:textbox style="mso-fit-shape-to-text:t" inset="0,15pt,0,0">
                <w:txbxContent>
                  <w:p w14:paraId="01DF2BFC" w14:textId="69A71904" w:rsidR="002F35B0" w:rsidRPr="002F35B0" w:rsidRDefault="002F35B0" w:rsidP="002F35B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F35B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CA880" w14:textId="2BD1DCE6" w:rsidR="002F35B0" w:rsidRDefault="002F35B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75200" behindDoc="0" locked="0" layoutInCell="1" allowOverlap="1" wp14:anchorId="2D143AEC" wp14:editId="59947327">
              <wp:simplePos x="638175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39089449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F1FFE1" w14:textId="0EF24DFB" w:rsidR="002F35B0" w:rsidRPr="002F35B0" w:rsidRDefault="002F35B0" w:rsidP="002F35B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F35B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143A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7.2pt;z-index:4874752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" filled="f" stroked="f">
              <v:textbox style="mso-fit-shape-to-text:t" inset="0,15pt,0,0">
                <w:txbxContent>
                  <w:p w14:paraId="70F1FFE1" w14:textId="0EF24DFB" w:rsidR="002F35B0" w:rsidRPr="002F35B0" w:rsidRDefault="002F35B0" w:rsidP="002F35B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F35B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8E22C" w14:textId="7DFF2BD9" w:rsidR="002F35B0" w:rsidRDefault="002F35B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73152" behindDoc="0" locked="0" layoutInCell="1" allowOverlap="1" wp14:anchorId="41421F9D" wp14:editId="3B13BA9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78074810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737BD1" w14:textId="5A61B646" w:rsidR="002F35B0" w:rsidRPr="002F35B0" w:rsidRDefault="002F35B0" w:rsidP="002F35B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F35B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421F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6.2pt;height:27.2pt;z-index:4874731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" filled="f" stroked="f">
              <v:textbox style="mso-fit-shape-to-text:t" inset="0,15pt,0,0">
                <w:txbxContent>
                  <w:p w14:paraId="25737BD1" w14:textId="5A61B646" w:rsidR="002F35B0" w:rsidRPr="002F35B0" w:rsidRDefault="002F35B0" w:rsidP="002F35B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F35B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96FFA"/>
    <w:multiLevelType w:val="hybridMultilevel"/>
    <w:tmpl w:val="4A224702"/>
    <w:lvl w:ilvl="0" w:tplc="7BC227FE">
      <w:start w:val="1"/>
      <w:numFmt w:val="decimal"/>
      <w:lvlText w:val="%1."/>
      <w:lvlJc w:val="left"/>
      <w:pPr>
        <w:ind w:left="393" w:hanging="280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878787"/>
        <w:spacing w:val="-5"/>
        <w:w w:val="100"/>
        <w:sz w:val="20"/>
        <w:szCs w:val="20"/>
        <w:lang w:val="en-US" w:eastAsia="en-US" w:bidi="ar-SA"/>
      </w:rPr>
    </w:lvl>
    <w:lvl w:ilvl="1" w:tplc="BFCA59AE">
      <w:numFmt w:val="bullet"/>
      <w:lvlText w:val="•"/>
      <w:lvlJc w:val="left"/>
      <w:pPr>
        <w:ind w:left="804" w:hanging="280"/>
      </w:pPr>
      <w:rPr>
        <w:rFonts w:hint="default"/>
        <w:lang w:val="en-US" w:eastAsia="en-US" w:bidi="ar-SA"/>
      </w:rPr>
    </w:lvl>
    <w:lvl w:ilvl="2" w:tplc="BD1C6D52">
      <w:numFmt w:val="bullet"/>
      <w:lvlText w:val="•"/>
      <w:lvlJc w:val="left"/>
      <w:pPr>
        <w:ind w:left="1209" w:hanging="280"/>
      </w:pPr>
      <w:rPr>
        <w:rFonts w:hint="default"/>
        <w:lang w:val="en-US" w:eastAsia="en-US" w:bidi="ar-SA"/>
      </w:rPr>
    </w:lvl>
    <w:lvl w:ilvl="3" w:tplc="55C601AA">
      <w:numFmt w:val="bullet"/>
      <w:lvlText w:val="•"/>
      <w:lvlJc w:val="left"/>
      <w:pPr>
        <w:ind w:left="1613" w:hanging="280"/>
      </w:pPr>
      <w:rPr>
        <w:rFonts w:hint="default"/>
        <w:lang w:val="en-US" w:eastAsia="en-US" w:bidi="ar-SA"/>
      </w:rPr>
    </w:lvl>
    <w:lvl w:ilvl="4" w:tplc="2B5834D6">
      <w:numFmt w:val="bullet"/>
      <w:lvlText w:val="•"/>
      <w:lvlJc w:val="left"/>
      <w:pPr>
        <w:ind w:left="2018" w:hanging="280"/>
      </w:pPr>
      <w:rPr>
        <w:rFonts w:hint="default"/>
        <w:lang w:val="en-US" w:eastAsia="en-US" w:bidi="ar-SA"/>
      </w:rPr>
    </w:lvl>
    <w:lvl w:ilvl="5" w:tplc="45206764">
      <w:numFmt w:val="bullet"/>
      <w:lvlText w:val="•"/>
      <w:lvlJc w:val="left"/>
      <w:pPr>
        <w:ind w:left="2422" w:hanging="280"/>
      </w:pPr>
      <w:rPr>
        <w:rFonts w:hint="default"/>
        <w:lang w:val="en-US" w:eastAsia="en-US" w:bidi="ar-SA"/>
      </w:rPr>
    </w:lvl>
    <w:lvl w:ilvl="6" w:tplc="EFE26A54">
      <w:numFmt w:val="bullet"/>
      <w:lvlText w:val="•"/>
      <w:lvlJc w:val="left"/>
      <w:pPr>
        <w:ind w:left="2827" w:hanging="280"/>
      </w:pPr>
      <w:rPr>
        <w:rFonts w:hint="default"/>
        <w:lang w:val="en-US" w:eastAsia="en-US" w:bidi="ar-SA"/>
      </w:rPr>
    </w:lvl>
    <w:lvl w:ilvl="7" w:tplc="70D62216">
      <w:numFmt w:val="bullet"/>
      <w:lvlText w:val="•"/>
      <w:lvlJc w:val="left"/>
      <w:pPr>
        <w:ind w:left="3231" w:hanging="280"/>
      </w:pPr>
      <w:rPr>
        <w:rFonts w:hint="default"/>
        <w:lang w:val="en-US" w:eastAsia="en-US" w:bidi="ar-SA"/>
      </w:rPr>
    </w:lvl>
    <w:lvl w:ilvl="8" w:tplc="F356E73A">
      <w:numFmt w:val="bullet"/>
      <w:lvlText w:val="•"/>
      <w:lvlJc w:val="left"/>
      <w:pPr>
        <w:ind w:left="3636" w:hanging="280"/>
      </w:pPr>
      <w:rPr>
        <w:rFonts w:hint="default"/>
        <w:lang w:val="en-US" w:eastAsia="en-US" w:bidi="ar-SA"/>
      </w:rPr>
    </w:lvl>
  </w:abstractNum>
  <w:abstractNum w:abstractNumId="1" w15:restartNumberingAfterBreak="0">
    <w:nsid w:val="37FC79F1"/>
    <w:multiLevelType w:val="hybridMultilevel"/>
    <w:tmpl w:val="C1EE5886"/>
    <w:lvl w:ilvl="0" w:tplc="78D2B08A">
      <w:numFmt w:val="bullet"/>
      <w:lvlText w:val="•"/>
      <w:lvlJc w:val="left"/>
      <w:pPr>
        <w:ind w:left="449" w:hanging="200"/>
      </w:pPr>
      <w:rPr>
        <w:rFonts w:ascii="Gill Sans MT" w:eastAsia="Gill Sans MT" w:hAnsi="Gill Sans MT" w:cs="Gill Sans MT" w:hint="default"/>
        <w:b w:val="0"/>
        <w:bCs w:val="0"/>
        <w:i/>
        <w:iCs/>
        <w:color w:val="878787"/>
        <w:spacing w:val="0"/>
        <w:w w:val="78"/>
        <w:sz w:val="20"/>
        <w:szCs w:val="20"/>
        <w:lang w:val="en-US" w:eastAsia="en-US" w:bidi="ar-SA"/>
      </w:rPr>
    </w:lvl>
    <w:lvl w:ilvl="1" w:tplc="188AC0E4">
      <w:numFmt w:val="bullet"/>
      <w:lvlText w:val="•"/>
      <w:lvlJc w:val="left"/>
      <w:pPr>
        <w:ind w:left="1953" w:hanging="200"/>
      </w:pPr>
      <w:rPr>
        <w:rFonts w:hint="default"/>
        <w:lang w:val="en-US" w:eastAsia="en-US" w:bidi="ar-SA"/>
      </w:rPr>
    </w:lvl>
    <w:lvl w:ilvl="2" w:tplc="96C6A09C">
      <w:numFmt w:val="bullet"/>
      <w:lvlText w:val="•"/>
      <w:lvlJc w:val="left"/>
      <w:pPr>
        <w:ind w:left="3467" w:hanging="200"/>
      </w:pPr>
      <w:rPr>
        <w:rFonts w:hint="default"/>
        <w:lang w:val="en-US" w:eastAsia="en-US" w:bidi="ar-SA"/>
      </w:rPr>
    </w:lvl>
    <w:lvl w:ilvl="3" w:tplc="0CD4851E">
      <w:numFmt w:val="bullet"/>
      <w:lvlText w:val="•"/>
      <w:lvlJc w:val="left"/>
      <w:pPr>
        <w:ind w:left="4981" w:hanging="200"/>
      </w:pPr>
      <w:rPr>
        <w:rFonts w:hint="default"/>
        <w:lang w:val="en-US" w:eastAsia="en-US" w:bidi="ar-SA"/>
      </w:rPr>
    </w:lvl>
    <w:lvl w:ilvl="4" w:tplc="6EAEA6B0">
      <w:numFmt w:val="bullet"/>
      <w:lvlText w:val="•"/>
      <w:lvlJc w:val="left"/>
      <w:pPr>
        <w:ind w:left="6495" w:hanging="200"/>
      </w:pPr>
      <w:rPr>
        <w:rFonts w:hint="default"/>
        <w:lang w:val="en-US" w:eastAsia="en-US" w:bidi="ar-SA"/>
      </w:rPr>
    </w:lvl>
    <w:lvl w:ilvl="5" w:tplc="34AC27D8">
      <w:numFmt w:val="bullet"/>
      <w:lvlText w:val="•"/>
      <w:lvlJc w:val="left"/>
      <w:pPr>
        <w:ind w:left="8008" w:hanging="200"/>
      </w:pPr>
      <w:rPr>
        <w:rFonts w:hint="default"/>
        <w:lang w:val="en-US" w:eastAsia="en-US" w:bidi="ar-SA"/>
      </w:rPr>
    </w:lvl>
    <w:lvl w:ilvl="6" w:tplc="16D0671A">
      <w:numFmt w:val="bullet"/>
      <w:lvlText w:val="•"/>
      <w:lvlJc w:val="left"/>
      <w:pPr>
        <w:ind w:left="9522" w:hanging="200"/>
      </w:pPr>
      <w:rPr>
        <w:rFonts w:hint="default"/>
        <w:lang w:val="en-US" w:eastAsia="en-US" w:bidi="ar-SA"/>
      </w:rPr>
    </w:lvl>
    <w:lvl w:ilvl="7" w:tplc="DD4A0A20">
      <w:numFmt w:val="bullet"/>
      <w:lvlText w:val="•"/>
      <w:lvlJc w:val="left"/>
      <w:pPr>
        <w:ind w:left="11036" w:hanging="200"/>
      </w:pPr>
      <w:rPr>
        <w:rFonts w:hint="default"/>
        <w:lang w:val="en-US" w:eastAsia="en-US" w:bidi="ar-SA"/>
      </w:rPr>
    </w:lvl>
    <w:lvl w:ilvl="8" w:tplc="E8B4D0DE">
      <w:numFmt w:val="bullet"/>
      <w:lvlText w:val="•"/>
      <w:lvlJc w:val="left"/>
      <w:pPr>
        <w:ind w:left="12550" w:hanging="200"/>
      </w:pPr>
      <w:rPr>
        <w:rFonts w:hint="default"/>
        <w:lang w:val="en-US" w:eastAsia="en-US" w:bidi="ar-SA"/>
      </w:rPr>
    </w:lvl>
  </w:abstractNum>
  <w:num w:numId="1" w16cid:durableId="1830632465">
    <w:abstractNumId w:val="1"/>
  </w:num>
  <w:num w:numId="2" w16cid:durableId="211801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6E1B"/>
    <w:rsid w:val="00006E1B"/>
    <w:rsid w:val="000558F3"/>
    <w:rsid w:val="001E5222"/>
    <w:rsid w:val="002F35B0"/>
    <w:rsid w:val="003A18C3"/>
    <w:rsid w:val="00567F74"/>
    <w:rsid w:val="00AB3066"/>
    <w:rsid w:val="00CB0FF2"/>
    <w:rsid w:val="00E7045F"/>
    <w:rsid w:val="00F2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BBA75"/>
  <w15:docId w15:val="{F382BC97-FC97-480C-A7A1-D1A694AA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62"/>
      <w:ind w:left="105"/>
    </w:pPr>
    <w:rPr>
      <w:rFonts w:ascii="Calibri" w:eastAsia="Calibri" w:hAnsi="Calibri" w:cs="Calibri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88"/>
      <w:ind w:left="449" w:right="5227" w:hanging="20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F35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5B0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3A18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8C3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 Lapinski</cp:lastModifiedBy>
  <cp:revision>7</cp:revision>
  <dcterms:created xsi:type="dcterms:W3CDTF">2025-03-11T06:40:00Z</dcterms:created>
  <dcterms:modified xsi:type="dcterms:W3CDTF">2025-03-26T03:14:00Z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2025-03-11T00:00:00Z</vt:filetime>
  </property>
  <property fmtid="{D5CDD505-2E9C-101B-9397-08002B2CF9AE}" pid="5" name="Producer">
    <vt:lpwstr>Adobe PDF Library 17.0</vt:lpwstr>
  </property>
  <property fmtid="{D5CDD505-2E9C-101B-9397-08002B2CF9AE}" pid="6" name="ClassificationContentMarkingHeaderShapeIds">
    <vt:lpwstr>2e89454b,7710e25d,174c939f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OFFICIAL</vt:lpwstr>
  </property>
  <property fmtid="{D5CDD505-2E9C-101B-9397-08002B2CF9AE}" pid="9" name="MSIP_Label_a55ff7bd-6ef4-450c-bc55-dc2da037f935_Enabled">
    <vt:lpwstr>true</vt:lpwstr>
  </property>
  <property fmtid="{D5CDD505-2E9C-101B-9397-08002B2CF9AE}" pid="10" name="MSIP_Label_a55ff7bd-6ef4-450c-bc55-dc2da037f935_SetDate">
    <vt:lpwstr>2025-03-11T06:40:38Z</vt:lpwstr>
  </property>
  <property fmtid="{D5CDD505-2E9C-101B-9397-08002B2CF9AE}" pid="11" name="MSIP_Label_a55ff7bd-6ef4-450c-bc55-dc2da037f935_Method">
    <vt:lpwstr>Privileged</vt:lpwstr>
  </property>
  <property fmtid="{D5CDD505-2E9C-101B-9397-08002B2CF9AE}" pid="12" name="MSIP_Label_a55ff7bd-6ef4-450c-bc55-dc2da037f935_Name">
    <vt:lpwstr>Official</vt:lpwstr>
  </property>
  <property fmtid="{D5CDD505-2E9C-101B-9397-08002B2CF9AE}" pid="13" name="MSIP_Label_a55ff7bd-6ef4-450c-bc55-dc2da037f935_SiteId">
    <vt:lpwstr>1077f4f6-6cad-4f1d-9994-9421a25eaa3f</vt:lpwstr>
  </property>
  <property fmtid="{D5CDD505-2E9C-101B-9397-08002B2CF9AE}" pid="14" name="MSIP_Label_a55ff7bd-6ef4-450c-bc55-dc2da037f935_ActionId">
    <vt:lpwstr>84f7deaf-9ec1-4ccb-bd10-e56d13c0d987</vt:lpwstr>
  </property>
  <property fmtid="{D5CDD505-2E9C-101B-9397-08002B2CF9AE}" pid="15" name="MSIP_Label_a55ff7bd-6ef4-450c-bc55-dc2da037f935_ContentBits">
    <vt:lpwstr>1</vt:lpwstr>
  </property>
  <property fmtid="{D5CDD505-2E9C-101B-9397-08002B2CF9AE}" pid="16" name="MSIP_Label_a55ff7bd-6ef4-450c-bc55-dc2da037f935_Tag">
    <vt:lpwstr>10, 0, 1, 1</vt:lpwstr>
  </property>
</Properties>
</file>